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A9C2" w14:textId="10866260" w:rsidR="0070345B" w:rsidRPr="005F418A" w:rsidRDefault="0070345B" w:rsidP="0070345B">
      <w:pPr>
        <w:ind w:left="426"/>
        <w:jc w:val="center"/>
        <w:rPr>
          <w:b/>
          <w:sz w:val="22"/>
          <w:szCs w:val="22"/>
          <w:lang w:val="kk-KZ"/>
        </w:rPr>
      </w:pPr>
      <w:r w:rsidRPr="005F418A">
        <w:rPr>
          <w:b/>
          <w:sz w:val="22"/>
          <w:szCs w:val="22"/>
          <w:lang w:val="kk-KZ"/>
        </w:rPr>
        <w:t>Халықаралық рецензияланатын басылымдағы жарияланымдар тізімі</w:t>
      </w:r>
    </w:p>
    <w:p w14:paraId="6FDD45A0" w14:textId="77777777" w:rsidR="000B4920" w:rsidRPr="005F418A" w:rsidRDefault="000B4920" w:rsidP="0070345B">
      <w:pPr>
        <w:ind w:left="426"/>
        <w:jc w:val="center"/>
        <w:rPr>
          <w:sz w:val="22"/>
          <w:szCs w:val="22"/>
          <w:lang w:val="kk-KZ"/>
        </w:rPr>
      </w:pPr>
    </w:p>
    <w:p w14:paraId="16C4F646" w14:textId="16C670D2" w:rsidR="0070345B" w:rsidRPr="005F418A" w:rsidRDefault="000B4920" w:rsidP="0070345B">
      <w:pPr>
        <w:ind w:left="426"/>
        <w:jc w:val="both"/>
        <w:rPr>
          <w:b/>
          <w:sz w:val="22"/>
          <w:szCs w:val="22"/>
          <w:lang w:val="kk-KZ"/>
        </w:rPr>
      </w:pPr>
      <w:r w:rsidRPr="005F418A">
        <w:rPr>
          <w:sz w:val="22"/>
          <w:szCs w:val="22"/>
          <w:lang w:val="kk-KZ"/>
        </w:rPr>
        <w:t xml:space="preserve">Үміткердің </w:t>
      </w:r>
      <w:r w:rsidR="00D90722" w:rsidRPr="005F418A">
        <w:rPr>
          <w:sz w:val="22"/>
          <w:szCs w:val="22"/>
          <w:lang w:val="kk-KZ"/>
        </w:rPr>
        <w:t>аты-жөні:</w:t>
      </w:r>
      <w:r w:rsidRPr="005F418A">
        <w:rPr>
          <w:sz w:val="22"/>
          <w:szCs w:val="22"/>
          <w:lang w:val="kk-KZ"/>
        </w:rPr>
        <w:t xml:space="preserve"> </w:t>
      </w:r>
      <w:bookmarkStart w:id="0" w:name="_Hlk199517820"/>
      <w:r w:rsidR="00261E56" w:rsidRPr="005F418A">
        <w:rPr>
          <w:b/>
          <w:lang w:val="ru-RU"/>
        </w:rPr>
        <w:t xml:space="preserve">Урмашев Байдаулет </w:t>
      </w:r>
      <w:proofErr w:type="spellStart"/>
      <w:r w:rsidR="00261E56" w:rsidRPr="005F418A">
        <w:rPr>
          <w:b/>
          <w:lang w:val="ru-RU"/>
        </w:rPr>
        <w:t>Амантаевич</w:t>
      </w:r>
      <w:bookmarkEnd w:id="0"/>
      <w:proofErr w:type="spellEnd"/>
    </w:p>
    <w:p w14:paraId="1D28ABAE" w14:textId="7CB47F20" w:rsidR="0070345B" w:rsidRPr="005F418A" w:rsidRDefault="0070345B" w:rsidP="0070345B">
      <w:pPr>
        <w:ind w:left="426"/>
        <w:jc w:val="both"/>
        <w:rPr>
          <w:sz w:val="22"/>
          <w:szCs w:val="22"/>
          <w:lang w:val="kk-KZ"/>
        </w:rPr>
      </w:pPr>
      <w:r w:rsidRPr="005F418A">
        <w:rPr>
          <w:sz w:val="22"/>
          <w:szCs w:val="22"/>
          <w:lang w:val="kk-KZ"/>
        </w:rPr>
        <w:t xml:space="preserve">Автордың идентификаторы: </w:t>
      </w:r>
    </w:p>
    <w:p w14:paraId="1B514904" w14:textId="66D735EC" w:rsidR="00595B5D" w:rsidRPr="005F418A" w:rsidRDefault="00B9716E" w:rsidP="00261E56">
      <w:pPr>
        <w:ind w:left="426"/>
        <w:jc w:val="both"/>
        <w:rPr>
          <w:sz w:val="22"/>
          <w:szCs w:val="22"/>
          <w:lang w:val="kk-KZ"/>
        </w:rPr>
      </w:pPr>
      <w:r w:rsidRPr="005F418A">
        <w:rPr>
          <w:sz w:val="22"/>
          <w:szCs w:val="22"/>
          <w:lang w:val="kk-KZ"/>
        </w:rPr>
        <w:t xml:space="preserve">Scopus Author ID: </w:t>
      </w:r>
      <w:bookmarkStart w:id="1" w:name="_Hlk199517713"/>
      <w:r w:rsidR="00261E56" w:rsidRPr="005F418A">
        <w:rPr>
          <w:sz w:val="22"/>
          <w:szCs w:val="22"/>
          <w:lang w:val="ru-RU"/>
        </w:rPr>
        <w:t>59167326900</w:t>
      </w:r>
      <w:bookmarkEnd w:id="1"/>
    </w:p>
    <w:p w14:paraId="56645C3A" w14:textId="6635B789" w:rsidR="00B9716E" w:rsidRPr="005F418A" w:rsidRDefault="00B9716E" w:rsidP="00261E56">
      <w:pPr>
        <w:ind w:left="426"/>
        <w:jc w:val="both"/>
        <w:rPr>
          <w:sz w:val="22"/>
          <w:szCs w:val="22"/>
        </w:rPr>
      </w:pPr>
      <w:r w:rsidRPr="005F418A">
        <w:rPr>
          <w:sz w:val="22"/>
          <w:szCs w:val="22"/>
          <w:lang w:val="kk-KZ"/>
        </w:rPr>
        <w:t xml:space="preserve">Web of Science Researcher ID: </w:t>
      </w:r>
      <w:r w:rsidR="00261E56" w:rsidRPr="005F418A">
        <w:rPr>
          <w:sz w:val="22"/>
          <w:szCs w:val="22"/>
        </w:rPr>
        <w:t>O-4499-2014</w:t>
      </w:r>
    </w:p>
    <w:p w14:paraId="2C6D008A" w14:textId="77777777" w:rsidR="00261E56" w:rsidRPr="005F418A" w:rsidRDefault="00261E56" w:rsidP="00261E56">
      <w:pPr>
        <w:ind w:left="426"/>
        <w:rPr>
          <w:sz w:val="22"/>
          <w:szCs w:val="22"/>
          <w:lang w:val="ru-RU"/>
        </w:rPr>
      </w:pPr>
      <w:r w:rsidRPr="005F418A">
        <w:rPr>
          <w:sz w:val="22"/>
          <w:szCs w:val="22"/>
        </w:rPr>
        <w:t>https://orcid.org/0000-0002-0085-1708</w:t>
      </w:r>
    </w:p>
    <w:p w14:paraId="42335FCC" w14:textId="77777777" w:rsidR="0070345B" w:rsidRPr="005F418A" w:rsidRDefault="0070345B" w:rsidP="0070345B">
      <w:pPr>
        <w:ind w:left="426"/>
        <w:jc w:val="both"/>
        <w:rPr>
          <w:sz w:val="20"/>
          <w:szCs w:val="20"/>
          <w:lang w:val="kk-KZ"/>
        </w:rPr>
      </w:pPr>
    </w:p>
    <w:tbl>
      <w:tblPr>
        <w:tblpPr w:leftFromText="180" w:rightFromText="180" w:bottomFromText="200" w:vertAnchor="text" w:horzAnchor="margin" w:tblpX="-2" w:tblpY="102"/>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879"/>
        <w:gridCol w:w="3402"/>
        <w:gridCol w:w="1701"/>
        <w:gridCol w:w="1134"/>
        <w:gridCol w:w="1672"/>
        <w:gridCol w:w="2268"/>
        <w:gridCol w:w="1106"/>
      </w:tblGrid>
      <w:tr w:rsidR="005F418A" w:rsidRPr="005F418A" w14:paraId="33BAE5E2"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hideMark/>
          </w:tcPr>
          <w:p w14:paraId="47EEFDDC" w14:textId="77777777" w:rsidR="0070345B" w:rsidRPr="005F418A" w:rsidRDefault="0070345B" w:rsidP="00564EEA">
            <w:pPr>
              <w:rPr>
                <w:sz w:val="20"/>
                <w:szCs w:val="20"/>
              </w:rPr>
            </w:pPr>
            <w:r w:rsidRPr="005F418A">
              <w:rPr>
                <w:sz w:val="20"/>
                <w:szCs w:val="20"/>
              </w:rPr>
              <w:t>№</w:t>
            </w:r>
          </w:p>
          <w:p w14:paraId="368DB837" w14:textId="77777777" w:rsidR="0070345B" w:rsidRPr="005F418A" w:rsidRDefault="0070345B" w:rsidP="00564EEA">
            <w:pPr>
              <w:rPr>
                <w:sz w:val="20"/>
                <w:szCs w:val="20"/>
              </w:rPr>
            </w:pPr>
            <w:r w:rsidRPr="005F418A">
              <w:rPr>
                <w:sz w:val="20"/>
                <w:szCs w:val="20"/>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5F418A" w:rsidRDefault="0070345B" w:rsidP="00564EEA">
            <w:pPr>
              <w:rPr>
                <w:sz w:val="20"/>
                <w:szCs w:val="20"/>
              </w:rPr>
            </w:pPr>
            <w:r w:rsidRPr="005F418A">
              <w:rPr>
                <w:sz w:val="20"/>
                <w:szCs w:val="20"/>
                <w:lang w:val="kk-KZ"/>
              </w:rPr>
              <w:t>Жарияланымның атауы</w:t>
            </w:r>
          </w:p>
        </w:tc>
        <w:tc>
          <w:tcPr>
            <w:tcW w:w="879" w:type="dxa"/>
            <w:tcBorders>
              <w:top w:val="single" w:sz="4" w:space="0" w:color="auto"/>
              <w:left w:val="single" w:sz="4" w:space="0" w:color="auto"/>
              <w:bottom w:val="single" w:sz="4" w:space="0" w:color="auto"/>
              <w:right w:val="single" w:sz="4" w:space="0" w:color="auto"/>
            </w:tcBorders>
            <w:hideMark/>
          </w:tcPr>
          <w:p w14:paraId="4F2116B2" w14:textId="77777777" w:rsidR="0070345B" w:rsidRPr="005F418A" w:rsidRDefault="0070345B" w:rsidP="00564EEA">
            <w:pPr>
              <w:rPr>
                <w:sz w:val="20"/>
                <w:szCs w:val="20"/>
              </w:rPr>
            </w:pPr>
            <w:r w:rsidRPr="005F418A">
              <w:rPr>
                <w:sz w:val="20"/>
                <w:szCs w:val="20"/>
                <w:lang w:val="kk-KZ"/>
              </w:rPr>
              <w:t>Жарияланым түрі (мақала, шолу, т.б.)</w:t>
            </w:r>
          </w:p>
        </w:tc>
        <w:tc>
          <w:tcPr>
            <w:tcW w:w="3402" w:type="dxa"/>
            <w:tcBorders>
              <w:top w:val="single" w:sz="4" w:space="0" w:color="auto"/>
              <w:left w:val="single" w:sz="4" w:space="0" w:color="auto"/>
              <w:bottom w:val="single" w:sz="4" w:space="0" w:color="auto"/>
              <w:right w:val="single" w:sz="4" w:space="0" w:color="auto"/>
            </w:tcBorders>
            <w:hideMark/>
          </w:tcPr>
          <w:p w14:paraId="43709297" w14:textId="77777777" w:rsidR="0070345B" w:rsidRPr="005F418A" w:rsidRDefault="0070345B" w:rsidP="00564EEA">
            <w:pPr>
              <w:rPr>
                <w:sz w:val="20"/>
                <w:szCs w:val="20"/>
                <w:lang w:val="ru-RU"/>
              </w:rPr>
            </w:pPr>
            <w:r w:rsidRPr="005F418A">
              <w:rPr>
                <w:sz w:val="20"/>
                <w:szCs w:val="20"/>
                <w:lang w:val="kk-KZ"/>
              </w:rPr>
              <w:t xml:space="preserve">Журналдың атауы, жариялау жылы (деректер базалары бойынша), </w:t>
            </w:r>
            <w:r w:rsidRPr="005F418A">
              <w:rPr>
                <w:sz w:val="20"/>
                <w:szCs w:val="20"/>
              </w:rPr>
              <w:t>DOI</w:t>
            </w:r>
            <w:r w:rsidRPr="005F418A">
              <w:rPr>
                <w:sz w:val="20"/>
                <w:szCs w:val="20"/>
                <w:lang w:val="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0B48239" w14:textId="6A8FD1D9" w:rsidR="0070345B" w:rsidRPr="005F418A" w:rsidRDefault="0070345B" w:rsidP="00564EEA">
            <w:pPr>
              <w:rPr>
                <w:sz w:val="20"/>
                <w:szCs w:val="20"/>
                <w:lang w:val="ru-RU"/>
              </w:rPr>
            </w:pPr>
            <w:r w:rsidRPr="005F418A">
              <w:rPr>
                <w:sz w:val="20"/>
                <w:szCs w:val="20"/>
                <w:lang w:val="kk-KZ"/>
              </w:rPr>
              <w:t>Журналдың жариялау жылы бойынша Journal Citation Reports деректері бойынша импакт</w:t>
            </w:r>
            <w:r w:rsidR="006D269D" w:rsidRPr="005F418A">
              <w:rPr>
                <w:sz w:val="20"/>
                <w:szCs w:val="20"/>
                <w:lang w:val="kk-KZ"/>
              </w:rPr>
              <w:t xml:space="preserve"> </w:t>
            </w:r>
            <w:r w:rsidRPr="005F418A">
              <w:rPr>
                <w:sz w:val="20"/>
                <w:szCs w:val="20"/>
                <w:lang w:val="kk-KZ"/>
              </w:rPr>
              <w:t>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37F4969B" w14:textId="77777777" w:rsidR="0070345B" w:rsidRPr="005F418A" w:rsidRDefault="0070345B" w:rsidP="00564EEA">
            <w:pPr>
              <w:rPr>
                <w:sz w:val="20"/>
                <w:szCs w:val="20"/>
                <w:lang w:val="ru-RU"/>
              </w:rPr>
            </w:pPr>
            <w:r w:rsidRPr="005F418A">
              <w:rPr>
                <w:sz w:val="20"/>
                <w:szCs w:val="20"/>
                <w:lang w:val="kk-KZ"/>
              </w:rPr>
              <w:t>Web of Science Core Collection (Веб оф Сайенс Кор Коллекшн) деректер базасындағы индексі</w:t>
            </w:r>
          </w:p>
        </w:tc>
        <w:tc>
          <w:tcPr>
            <w:tcW w:w="1672" w:type="dxa"/>
            <w:tcBorders>
              <w:top w:val="single" w:sz="4" w:space="0" w:color="auto"/>
              <w:left w:val="single" w:sz="4" w:space="0" w:color="auto"/>
              <w:bottom w:val="single" w:sz="4" w:space="0" w:color="auto"/>
              <w:right w:val="single" w:sz="4" w:space="0" w:color="auto"/>
            </w:tcBorders>
            <w:hideMark/>
          </w:tcPr>
          <w:p w14:paraId="3D42803E" w14:textId="77777777" w:rsidR="0070345B" w:rsidRPr="005F418A" w:rsidRDefault="0070345B" w:rsidP="00564EEA">
            <w:pPr>
              <w:rPr>
                <w:sz w:val="20"/>
                <w:szCs w:val="20"/>
                <w:lang w:val="kk-KZ"/>
              </w:rPr>
            </w:pPr>
            <w:r w:rsidRPr="005F418A">
              <w:rPr>
                <w:sz w:val="20"/>
                <w:szCs w:val="20"/>
                <w:lang w:val="kk-KZ"/>
              </w:rPr>
              <w:t>Журналдың жариялау жылы бойынша Scopus (Скопус) деректорі бойынша . CiteScore (СайтСкор) процентилі және ғылым саласы*</w:t>
            </w:r>
          </w:p>
        </w:tc>
        <w:tc>
          <w:tcPr>
            <w:tcW w:w="2268" w:type="dxa"/>
            <w:tcBorders>
              <w:top w:val="single" w:sz="4" w:space="0" w:color="auto"/>
              <w:left w:val="single" w:sz="4" w:space="0" w:color="auto"/>
              <w:bottom w:val="single" w:sz="4" w:space="0" w:color="auto"/>
              <w:right w:val="single" w:sz="4" w:space="0" w:color="auto"/>
            </w:tcBorders>
            <w:hideMark/>
          </w:tcPr>
          <w:p w14:paraId="3B3E8C63" w14:textId="6D914B73" w:rsidR="0070345B" w:rsidRPr="005F418A" w:rsidRDefault="0070345B" w:rsidP="00564EEA">
            <w:pPr>
              <w:rPr>
                <w:sz w:val="20"/>
                <w:szCs w:val="20"/>
                <w:lang w:val="kk-KZ"/>
              </w:rPr>
            </w:pPr>
            <w:r w:rsidRPr="005F418A">
              <w:rPr>
                <w:sz w:val="20"/>
                <w:szCs w:val="20"/>
                <w:lang w:val="kk-KZ"/>
              </w:rPr>
              <w:t>Авторлардың АЖТ (үміткердің АЖТ сызу)</w:t>
            </w:r>
          </w:p>
        </w:tc>
        <w:tc>
          <w:tcPr>
            <w:tcW w:w="1106" w:type="dxa"/>
            <w:tcBorders>
              <w:top w:val="single" w:sz="4" w:space="0" w:color="auto"/>
              <w:left w:val="single" w:sz="4" w:space="0" w:color="auto"/>
              <w:bottom w:val="single" w:sz="4" w:space="0" w:color="auto"/>
              <w:right w:val="single" w:sz="4" w:space="0" w:color="auto"/>
            </w:tcBorders>
            <w:hideMark/>
          </w:tcPr>
          <w:p w14:paraId="699C7ED7" w14:textId="77777777" w:rsidR="0070345B" w:rsidRPr="005F418A" w:rsidRDefault="000B4920" w:rsidP="00564EEA">
            <w:pPr>
              <w:rPr>
                <w:sz w:val="20"/>
                <w:szCs w:val="20"/>
                <w:lang w:val="kk-KZ"/>
              </w:rPr>
            </w:pPr>
            <w:r w:rsidRPr="005F418A">
              <w:rPr>
                <w:sz w:val="20"/>
                <w:szCs w:val="20"/>
                <w:lang w:val="kk-KZ"/>
              </w:rPr>
              <w:t>Үміткердің рө</w:t>
            </w:r>
            <w:r w:rsidR="0070345B" w:rsidRPr="005F418A">
              <w:rPr>
                <w:sz w:val="20"/>
                <w:szCs w:val="20"/>
                <w:lang w:val="kk-KZ"/>
              </w:rPr>
              <w:t>лі (теңавтор, бірінші автор немесе корреспонденция үшін автор)</w:t>
            </w:r>
          </w:p>
        </w:tc>
      </w:tr>
      <w:tr w:rsidR="005F418A" w:rsidRPr="005F418A" w14:paraId="07219728"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hideMark/>
          </w:tcPr>
          <w:p w14:paraId="2411D889" w14:textId="77777777" w:rsidR="0070345B" w:rsidRPr="005F418A" w:rsidRDefault="0070345B" w:rsidP="00564EEA">
            <w:pPr>
              <w:rPr>
                <w:sz w:val="20"/>
                <w:szCs w:val="20"/>
              </w:rPr>
            </w:pPr>
            <w:r w:rsidRPr="005F418A">
              <w:rPr>
                <w:sz w:val="20"/>
                <w:szCs w:val="20"/>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5F418A" w:rsidRDefault="0070345B" w:rsidP="00564EEA">
            <w:pPr>
              <w:rPr>
                <w:sz w:val="20"/>
                <w:szCs w:val="20"/>
              </w:rPr>
            </w:pPr>
            <w:r w:rsidRPr="005F418A">
              <w:rPr>
                <w:sz w:val="20"/>
                <w:szCs w:val="20"/>
              </w:rPr>
              <w:t>2</w:t>
            </w:r>
          </w:p>
        </w:tc>
        <w:tc>
          <w:tcPr>
            <w:tcW w:w="879" w:type="dxa"/>
            <w:tcBorders>
              <w:top w:val="single" w:sz="4" w:space="0" w:color="auto"/>
              <w:left w:val="single" w:sz="4" w:space="0" w:color="auto"/>
              <w:bottom w:val="single" w:sz="4" w:space="0" w:color="auto"/>
              <w:right w:val="single" w:sz="4" w:space="0" w:color="auto"/>
            </w:tcBorders>
            <w:hideMark/>
          </w:tcPr>
          <w:p w14:paraId="0B70C90B" w14:textId="77777777" w:rsidR="0070345B" w:rsidRPr="005F418A" w:rsidRDefault="0070345B" w:rsidP="00564EEA">
            <w:pPr>
              <w:rPr>
                <w:sz w:val="20"/>
                <w:szCs w:val="20"/>
              </w:rPr>
            </w:pPr>
            <w:r w:rsidRPr="005F418A">
              <w:rPr>
                <w:sz w:val="20"/>
                <w:szCs w:val="20"/>
              </w:rPr>
              <w:t>3</w:t>
            </w:r>
          </w:p>
        </w:tc>
        <w:tc>
          <w:tcPr>
            <w:tcW w:w="3402" w:type="dxa"/>
            <w:tcBorders>
              <w:top w:val="single" w:sz="4" w:space="0" w:color="auto"/>
              <w:left w:val="single" w:sz="4" w:space="0" w:color="auto"/>
              <w:bottom w:val="single" w:sz="4" w:space="0" w:color="auto"/>
              <w:right w:val="single" w:sz="4" w:space="0" w:color="auto"/>
            </w:tcBorders>
            <w:hideMark/>
          </w:tcPr>
          <w:p w14:paraId="00DD73E8" w14:textId="77777777" w:rsidR="0070345B" w:rsidRPr="005F418A" w:rsidRDefault="0070345B" w:rsidP="00564EEA">
            <w:pPr>
              <w:rPr>
                <w:sz w:val="20"/>
                <w:szCs w:val="20"/>
                <w:lang w:val="kk-KZ"/>
              </w:rPr>
            </w:pPr>
            <w:r w:rsidRPr="005F418A">
              <w:rPr>
                <w:sz w:val="20"/>
                <w:szCs w:val="20"/>
                <w:lang w:val="kk-KZ"/>
              </w:rPr>
              <w:t>4</w:t>
            </w:r>
          </w:p>
        </w:tc>
        <w:tc>
          <w:tcPr>
            <w:tcW w:w="1701" w:type="dxa"/>
            <w:tcBorders>
              <w:top w:val="single" w:sz="4" w:space="0" w:color="auto"/>
              <w:left w:val="single" w:sz="4" w:space="0" w:color="auto"/>
              <w:bottom w:val="single" w:sz="4" w:space="0" w:color="auto"/>
              <w:right w:val="single" w:sz="4" w:space="0" w:color="auto"/>
            </w:tcBorders>
            <w:hideMark/>
          </w:tcPr>
          <w:p w14:paraId="4AB434A4" w14:textId="77777777" w:rsidR="0070345B" w:rsidRPr="005F418A" w:rsidRDefault="0070345B" w:rsidP="00C526AB">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5F418A" w:rsidRDefault="0070345B" w:rsidP="00564EEA">
            <w:pPr>
              <w:rPr>
                <w:sz w:val="20"/>
                <w:szCs w:val="20"/>
              </w:rPr>
            </w:pPr>
            <w:r w:rsidRPr="005F418A">
              <w:rPr>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054B416C" w14:textId="77777777" w:rsidR="0070345B" w:rsidRPr="005F418A" w:rsidRDefault="0070345B" w:rsidP="00564EEA">
            <w:pPr>
              <w:rPr>
                <w:sz w:val="20"/>
                <w:szCs w:val="20"/>
              </w:rPr>
            </w:pPr>
            <w:r w:rsidRPr="005F418A">
              <w:rPr>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14:paraId="3319864E" w14:textId="77777777" w:rsidR="0070345B" w:rsidRPr="005F418A" w:rsidRDefault="0070345B" w:rsidP="00564EEA">
            <w:pPr>
              <w:rPr>
                <w:sz w:val="20"/>
                <w:szCs w:val="20"/>
              </w:rPr>
            </w:pPr>
            <w:r w:rsidRPr="005F418A">
              <w:rPr>
                <w:sz w:val="20"/>
                <w:szCs w:val="20"/>
              </w:rPr>
              <w:t>8</w:t>
            </w:r>
          </w:p>
        </w:tc>
        <w:tc>
          <w:tcPr>
            <w:tcW w:w="1106" w:type="dxa"/>
            <w:tcBorders>
              <w:top w:val="single" w:sz="4" w:space="0" w:color="auto"/>
              <w:left w:val="single" w:sz="4" w:space="0" w:color="auto"/>
              <w:bottom w:val="single" w:sz="4" w:space="0" w:color="auto"/>
              <w:right w:val="single" w:sz="4" w:space="0" w:color="auto"/>
            </w:tcBorders>
            <w:hideMark/>
          </w:tcPr>
          <w:p w14:paraId="75422F68" w14:textId="77777777" w:rsidR="0070345B" w:rsidRPr="005F418A" w:rsidRDefault="0070345B" w:rsidP="00564EEA">
            <w:pPr>
              <w:rPr>
                <w:sz w:val="20"/>
                <w:szCs w:val="20"/>
              </w:rPr>
            </w:pPr>
            <w:r w:rsidRPr="005F418A">
              <w:rPr>
                <w:sz w:val="20"/>
                <w:szCs w:val="20"/>
              </w:rPr>
              <w:t>9</w:t>
            </w:r>
          </w:p>
        </w:tc>
      </w:tr>
      <w:tr w:rsidR="005F418A" w:rsidRPr="005F418A" w14:paraId="24C6B61D"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045B0FAC" w14:textId="77777777" w:rsidR="00A864D7" w:rsidRPr="005F418A" w:rsidRDefault="00A864D7" w:rsidP="00A864D7">
            <w:pPr>
              <w:numPr>
                <w:ilvl w:val="0"/>
                <w:numId w:val="1"/>
              </w:numPr>
              <w:ind w:left="0" w:firstLine="0"/>
              <w:rPr>
                <w:sz w:val="20"/>
                <w:szCs w:val="20"/>
              </w:rPr>
            </w:pPr>
          </w:p>
        </w:tc>
        <w:tc>
          <w:tcPr>
            <w:tcW w:w="2239" w:type="dxa"/>
            <w:tcBorders>
              <w:top w:val="single" w:sz="4" w:space="0" w:color="auto"/>
              <w:left w:val="single" w:sz="4" w:space="0" w:color="auto"/>
              <w:bottom w:val="single" w:sz="4" w:space="0" w:color="auto"/>
              <w:right w:val="single" w:sz="4" w:space="0" w:color="auto"/>
            </w:tcBorders>
          </w:tcPr>
          <w:p w14:paraId="3474F4C1" w14:textId="35C6C060" w:rsidR="00A864D7" w:rsidRPr="005F418A" w:rsidRDefault="00A864D7" w:rsidP="00A864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Bee Bread Drying Process Intensification in Combs Using Solar Energy</w:t>
            </w:r>
          </w:p>
        </w:tc>
        <w:tc>
          <w:tcPr>
            <w:tcW w:w="879" w:type="dxa"/>
            <w:tcBorders>
              <w:top w:val="single" w:sz="4" w:space="0" w:color="auto"/>
              <w:left w:val="single" w:sz="4" w:space="0" w:color="auto"/>
              <w:bottom w:val="single" w:sz="4" w:space="0" w:color="auto"/>
              <w:right w:val="single" w:sz="4" w:space="0" w:color="auto"/>
            </w:tcBorders>
          </w:tcPr>
          <w:p w14:paraId="05DE5D98" w14:textId="5E881E18" w:rsidR="00A864D7" w:rsidRPr="005F418A" w:rsidRDefault="00A864D7" w:rsidP="00A864D7">
            <w:pPr>
              <w:rPr>
                <w:rFonts w:eastAsia="Garamond"/>
                <w:bCs/>
                <w:sz w:val="20"/>
                <w:szCs w:val="20"/>
              </w:rPr>
            </w:pPr>
            <w:proofErr w:type="spellStart"/>
            <w:r w:rsidRPr="005F418A">
              <w:rPr>
                <w:rFonts w:eastAsia="Garamond"/>
                <w:bCs/>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290D537C" w14:textId="30C62CF5" w:rsidR="00A864D7" w:rsidRPr="005F418A" w:rsidRDefault="00A864D7" w:rsidP="00A864D7">
            <w:pPr>
              <w:pStyle w:val="4"/>
              <w:shd w:val="clear" w:color="auto" w:fill="FFFFFF"/>
              <w:ind w:left="0"/>
              <w:rPr>
                <w:rFonts w:ascii="Times New Roman" w:hAnsi="Times New Roman" w:cs="Times New Roman"/>
                <w:b w:val="0"/>
                <w:sz w:val="20"/>
                <w:szCs w:val="20"/>
              </w:rPr>
            </w:pPr>
            <w:proofErr w:type="gramStart"/>
            <w:r w:rsidRPr="005F418A">
              <w:rPr>
                <w:rFonts w:ascii="Times New Roman" w:hAnsi="Times New Roman" w:cs="Times New Roman"/>
                <w:b w:val="0"/>
                <w:sz w:val="20"/>
                <w:szCs w:val="20"/>
              </w:rPr>
              <w:t>Energies</w:t>
            </w:r>
            <w:r w:rsidRPr="005F418A">
              <w:rPr>
                <w:rFonts w:ascii="Times New Roman" w:hAnsi="Times New Roman" w:cs="Times New Roman"/>
                <w:b w:val="0"/>
                <w:sz w:val="20"/>
                <w:szCs w:val="20"/>
                <w:lang w:val="kk-KZ"/>
              </w:rPr>
              <w:t xml:space="preserve"> </w:t>
            </w:r>
            <w:r w:rsidRPr="005F418A">
              <w:rPr>
                <w:rFonts w:ascii="Times New Roman" w:hAnsi="Times New Roman" w:cs="Times New Roman"/>
                <w:b w:val="0"/>
                <w:sz w:val="20"/>
                <w:szCs w:val="20"/>
              </w:rPr>
              <w:t xml:space="preserve"> (</w:t>
            </w:r>
            <w:proofErr w:type="gramEnd"/>
            <w:r w:rsidRPr="005F418A">
              <w:rPr>
                <w:rFonts w:ascii="Times New Roman" w:hAnsi="Times New Roman" w:cs="Times New Roman"/>
                <w:b w:val="0"/>
                <w:sz w:val="20"/>
                <w:szCs w:val="20"/>
              </w:rPr>
              <w:t>MDPI)</w:t>
            </w:r>
          </w:p>
          <w:p w14:paraId="355D0BA4" w14:textId="457ACDF3" w:rsidR="00A864D7" w:rsidRPr="005F418A" w:rsidRDefault="00A864D7" w:rsidP="00A864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Vol. 18, No. 9, May 2025, 2226 ISSN:  19961073</w:t>
            </w:r>
          </w:p>
          <w:p w14:paraId="65836BCD" w14:textId="77777777" w:rsidR="00D71F9E" w:rsidRPr="005F418A" w:rsidRDefault="00D71F9E" w:rsidP="00A864D7">
            <w:pPr>
              <w:pStyle w:val="4"/>
              <w:shd w:val="clear" w:color="auto" w:fill="FFFFFF"/>
              <w:ind w:left="0"/>
              <w:rPr>
                <w:rFonts w:ascii="Times New Roman" w:hAnsi="Times New Roman" w:cs="Times New Roman"/>
                <w:b w:val="0"/>
                <w:sz w:val="20"/>
                <w:szCs w:val="20"/>
              </w:rPr>
            </w:pPr>
          </w:p>
          <w:p w14:paraId="357727E6" w14:textId="1AA60E27" w:rsidR="00A864D7" w:rsidRPr="005F418A" w:rsidRDefault="00A864D7" w:rsidP="00A864D7">
            <w:pPr>
              <w:pStyle w:val="4"/>
              <w:shd w:val="clear" w:color="auto" w:fill="FFFFFF"/>
              <w:ind w:left="0"/>
              <w:rPr>
                <w:rFonts w:ascii="Times New Roman" w:hAnsi="Times New Roman" w:cs="Times New Roman"/>
                <w:b w:val="0"/>
                <w:sz w:val="20"/>
                <w:szCs w:val="20"/>
              </w:rPr>
            </w:pPr>
            <w:hyperlink r:id="rId8" w:history="1">
              <w:r w:rsidRPr="005F418A">
                <w:rPr>
                  <w:rFonts w:ascii="Times New Roman" w:hAnsi="Times New Roman" w:cs="Times New Roman"/>
                  <w:b w:val="0"/>
                  <w:sz w:val="20"/>
                  <w:szCs w:val="20"/>
                </w:rPr>
                <w:t>https://doi.org/10.3390/en18092226</w:t>
              </w:r>
            </w:hyperlink>
          </w:p>
          <w:p w14:paraId="3EB93CA7" w14:textId="136570AD" w:rsidR="000F5CB2" w:rsidRPr="005F418A" w:rsidRDefault="00A864D7" w:rsidP="00D71F9E">
            <w:pPr>
              <w:pStyle w:val="4"/>
              <w:shd w:val="clear" w:color="auto" w:fill="FFFFFF"/>
              <w:ind w:left="0"/>
              <w:rPr>
                <w:rFonts w:ascii="Times New Roman" w:hAnsi="Times New Roman" w:cs="Times New Roman"/>
                <w:b w:val="0"/>
                <w:sz w:val="20"/>
                <w:szCs w:val="20"/>
              </w:rPr>
            </w:pPr>
            <w:hyperlink r:id="rId9" w:history="1">
              <w:r w:rsidRPr="005F418A">
                <w:rPr>
                  <w:rFonts w:ascii="Times New Roman" w:hAnsi="Times New Roman" w:cs="Times New Roman"/>
                  <w:b w:val="0"/>
                  <w:sz w:val="20"/>
                  <w:szCs w:val="20"/>
                </w:rPr>
                <w:t>https://www.scopus.com/record/display.uri?eid=2-s2.0-85191019849&amp;origin=resultslist</w:t>
              </w:r>
            </w:hyperlink>
            <w:r w:rsidRPr="005F418A">
              <w:rPr>
                <w:rFonts w:ascii="Times New Roman" w:hAnsi="Times New Roman" w:cs="Times New Roman"/>
                <w:b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6AB4656" w14:textId="77777777" w:rsidR="00A864D7" w:rsidRPr="005F418A" w:rsidRDefault="00A864D7" w:rsidP="00A864D7">
            <w:pPr>
              <w:pStyle w:val="4"/>
              <w:shd w:val="clear" w:color="auto" w:fill="FFFFFF"/>
              <w:ind w:left="0"/>
              <w:jc w:val="center"/>
              <w:rPr>
                <w:rFonts w:ascii="Times New Roman" w:hAnsi="Times New Roman" w:cs="Times New Roman"/>
                <w:b w:val="0"/>
                <w:sz w:val="20"/>
                <w:szCs w:val="20"/>
              </w:rPr>
            </w:pPr>
            <w:r w:rsidRPr="005F418A">
              <w:rPr>
                <w:rFonts w:ascii="Times New Roman" w:hAnsi="Times New Roman" w:cs="Times New Roman"/>
                <w:b w:val="0"/>
                <w:sz w:val="20"/>
                <w:szCs w:val="20"/>
              </w:rPr>
              <w:t>Cite Score:</w:t>
            </w:r>
          </w:p>
          <w:p w14:paraId="6358A17E" w14:textId="098DAC8F" w:rsidR="00A864D7" w:rsidRPr="005F418A" w:rsidRDefault="00A864D7" w:rsidP="00A864D7">
            <w:pPr>
              <w:pStyle w:val="4"/>
              <w:shd w:val="clear" w:color="auto" w:fill="FFFFFF"/>
              <w:ind w:left="0"/>
              <w:jc w:val="center"/>
              <w:rPr>
                <w:rFonts w:ascii="Times New Roman" w:hAnsi="Times New Roman" w:cs="Times New Roman"/>
                <w:b w:val="0"/>
                <w:sz w:val="20"/>
                <w:szCs w:val="20"/>
              </w:rPr>
            </w:pPr>
            <w:r w:rsidRPr="005F418A">
              <w:rPr>
                <w:rFonts w:ascii="Times New Roman" w:hAnsi="Times New Roman" w:cs="Times New Roman"/>
                <w:b w:val="0"/>
                <w:sz w:val="20"/>
                <w:szCs w:val="20"/>
              </w:rPr>
              <w:t>202</w:t>
            </w:r>
            <w:r w:rsidR="00D71F9E" w:rsidRPr="005F418A">
              <w:rPr>
                <w:rFonts w:ascii="Times New Roman" w:hAnsi="Times New Roman" w:cs="Times New Roman"/>
                <w:b w:val="0"/>
                <w:sz w:val="20"/>
                <w:szCs w:val="20"/>
              </w:rPr>
              <w:t>3</w:t>
            </w:r>
            <w:r w:rsidRPr="005F418A">
              <w:rPr>
                <w:rFonts w:ascii="Times New Roman" w:hAnsi="Times New Roman" w:cs="Times New Roman"/>
                <w:b w:val="0"/>
                <w:sz w:val="20"/>
                <w:szCs w:val="20"/>
              </w:rPr>
              <w:t>-85</w:t>
            </w:r>
          </w:p>
        </w:tc>
        <w:tc>
          <w:tcPr>
            <w:tcW w:w="1134" w:type="dxa"/>
            <w:tcBorders>
              <w:top w:val="single" w:sz="4" w:space="0" w:color="auto"/>
              <w:left w:val="single" w:sz="4" w:space="0" w:color="auto"/>
              <w:bottom w:val="single" w:sz="4" w:space="0" w:color="auto"/>
              <w:right w:val="single" w:sz="4" w:space="0" w:color="auto"/>
            </w:tcBorders>
          </w:tcPr>
          <w:p w14:paraId="5A383BE8" w14:textId="387B494F" w:rsidR="00A864D7" w:rsidRPr="005F418A" w:rsidRDefault="00A864D7" w:rsidP="00A864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27B8E49A" w14:textId="0117970D" w:rsidR="00A864D7" w:rsidRPr="005F418A" w:rsidRDefault="00A864D7" w:rsidP="00A864D7">
            <w:pPr>
              <w:rPr>
                <w:rFonts w:eastAsia="Garamond"/>
                <w:bCs/>
                <w:sz w:val="20"/>
                <w:szCs w:val="20"/>
              </w:rPr>
            </w:pPr>
            <w:proofErr w:type="spellStart"/>
            <w:r w:rsidRPr="005F418A">
              <w:rPr>
                <w:rFonts w:eastAsia="Garamond"/>
                <w:bCs/>
                <w:sz w:val="20"/>
                <w:szCs w:val="20"/>
              </w:rPr>
              <w:t>Процентиль</w:t>
            </w:r>
            <w:proofErr w:type="spellEnd"/>
            <w:r w:rsidRPr="005F418A">
              <w:rPr>
                <w:rFonts w:eastAsia="Garamond"/>
                <w:bCs/>
                <w:sz w:val="20"/>
                <w:szCs w:val="20"/>
              </w:rPr>
              <w:t xml:space="preserve"> -8</w:t>
            </w:r>
            <w:r w:rsidR="005C1BFA" w:rsidRPr="005F418A">
              <w:rPr>
                <w:rFonts w:eastAsia="Garamond"/>
                <w:bCs/>
                <w:sz w:val="20"/>
                <w:szCs w:val="20"/>
              </w:rPr>
              <w:t>2</w:t>
            </w:r>
            <w:r w:rsidRPr="005F418A">
              <w:rPr>
                <w:rFonts w:eastAsia="Garamond"/>
                <w:bCs/>
                <w:sz w:val="20"/>
                <w:szCs w:val="20"/>
              </w:rPr>
              <w:t xml:space="preserve">, </w:t>
            </w:r>
          </w:p>
          <w:p w14:paraId="7F6C3EB1" w14:textId="77777777" w:rsidR="00A864D7" w:rsidRPr="005F418A" w:rsidRDefault="00A864D7" w:rsidP="00A864D7">
            <w:pPr>
              <w:rPr>
                <w:rFonts w:eastAsia="Garamond"/>
                <w:bCs/>
                <w:sz w:val="20"/>
                <w:szCs w:val="20"/>
              </w:rPr>
            </w:pPr>
            <w:r w:rsidRPr="005F418A">
              <w:rPr>
                <w:rFonts w:eastAsia="Garamond"/>
                <w:bCs/>
                <w:sz w:val="20"/>
                <w:szCs w:val="20"/>
              </w:rPr>
              <w:t>Applied Mathematics,</w:t>
            </w:r>
          </w:p>
          <w:p w14:paraId="3A5F2B04" w14:textId="3EC0A44F" w:rsidR="00A864D7" w:rsidRPr="005F418A" w:rsidRDefault="00A864D7" w:rsidP="00A864D7">
            <w:pPr>
              <w:rPr>
                <w:rFonts w:eastAsia="Garamond"/>
                <w:bCs/>
                <w:sz w:val="20"/>
                <w:szCs w:val="20"/>
              </w:rPr>
            </w:pPr>
            <w:r w:rsidRPr="005F418A">
              <w:rPr>
                <w:rFonts w:eastAsia="Garamond"/>
                <w:bCs/>
                <w:sz w:val="20"/>
                <w:szCs w:val="20"/>
              </w:rPr>
              <w:t>Engineering</w:t>
            </w:r>
          </w:p>
        </w:tc>
        <w:tc>
          <w:tcPr>
            <w:tcW w:w="2268" w:type="dxa"/>
            <w:tcBorders>
              <w:top w:val="single" w:sz="4" w:space="0" w:color="auto"/>
              <w:left w:val="single" w:sz="4" w:space="0" w:color="auto"/>
              <w:bottom w:val="single" w:sz="4" w:space="0" w:color="auto"/>
              <w:right w:val="single" w:sz="4" w:space="0" w:color="auto"/>
            </w:tcBorders>
          </w:tcPr>
          <w:p w14:paraId="70021C54" w14:textId="081AE863" w:rsidR="00A864D7" w:rsidRPr="005F418A" w:rsidRDefault="00A864D7" w:rsidP="00A864D7">
            <w:pPr>
              <w:rPr>
                <w:rFonts w:eastAsia="Garamond"/>
                <w:sz w:val="20"/>
                <w:szCs w:val="20"/>
              </w:rPr>
            </w:pPr>
            <w:r w:rsidRPr="005F418A">
              <w:rPr>
                <w:sz w:val="20"/>
                <w:szCs w:val="20"/>
                <w:shd w:val="clear" w:color="auto" w:fill="FFFFFF"/>
                <w:lang w:val="kk-KZ"/>
              </w:rPr>
              <w:t>Daulet Toibazar, Baydaulet Urmashev, Aliya Tursynzhanova, Vladimir Nekrashevich, Indira Daurenova, Adilkhan Niyazbayev, Kanat Khazimov, Francesco Pegna</w:t>
            </w:r>
          </w:p>
        </w:tc>
        <w:tc>
          <w:tcPr>
            <w:tcW w:w="1106" w:type="dxa"/>
            <w:tcBorders>
              <w:top w:val="single" w:sz="4" w:space="0" w:color="auto"/>
              <w:left w:val="single" w:sz="4" w:space="0" w:color="auto"/>
              <w:bottom w:val="single" w:sz="4" w:space="0" w:color="auto"/>
              <w:right w:val="single" w:sz="4" w:space="0" w:color="auto"/>
            </w:tcBorders>
          </w:tcPr>
          <w:p w14:paraId="1C05C797" w14:textId="3CD0187B" w:rsidR="00A864D7" w:rsidRPr="005F418A" w:rsidRDefault="00A864D7" w:rsidP="00A864D7">
            <w:pPr>
              <w:rPr>
                <w:sz w:val="20"/>
                <w:szCs w:val="20"/>
                <w:lang w:val="kk-KZ"/>
              </w:rPr>
            </w:pPr>
            <w:r w:rsidRPr="005F418A">
              <w:rPr>
                <w:sz w:val="20"/>
                <w:szCs w:val="20"/>
                <w:lang w:val="kk-KZ"/>
              </w:rPr>
              <w:t>теңавтор</w:t>
            </w:r>
          </w:p>
        </w:tc>
      </w:tr>
      <w:tr w:rsidR="005F418A" w:rsidRPr="005F418A" w14:paraId="2FCF1FF8"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25571C64" w14:textId="7B26BB1D" w:rsidR="00A864D7" w:rsidRPr="005F418A" w:rsidRDefault="00A864D7" w:rsidP="00A864D7">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19E8EFF6" w14:textId="26BCE8B5" w:rsidR="00A864D7" w:rsidRPr="005F418A" w:rsidRDefault="00A864D7" w:rsidP="00A864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bCs w:val="0"/>
                <w:sz w:val="20"/>
                <w:szCs w:val="20"/>
                <w:shd w:val="clear" w:color="auto" w:fill="FFFFFF"/>
              </w:rPr>
              <w:t>Modeling Siltation of River Channels using the Physics-Informed Neural Networks Method and Numerical Simulation</w:t>
            </w:r>
            <w:r w:rsidRPr="005F418A">
              <w:rPr>
                <w:rFonts w:ascii="Times New Roman" w:hAnsi="Times New Roman" w:cs="Times New Roman"/>
                <w:b w:val="0"/>
                <w:sz w:val="20"/>
                <w:szCs w:val="20"/>
              </w:rPr>
              <w:t xml:space="preserve"> </w:t>
            </w:r>
          </w:p>
        </w:tc>
        <w:tc>
          <w:tcPr>
            <w:tcW w:w="879" w:type="dxa"/>
            <w:tcBorders>
              <w:top w:val="single" w:sz="4" w:space="0" w:color="auto"/>
              <w:left w:val="single" w:sz="4" w:space="0" w:color="auto"/>
              <w:bottom w:val="single" w:sz="4" w:space="0" w:color="auto"/>
              <w:right w:val="single" w:sz="4" w:space="0" w:color="auto"/>
            </w:tcBorders>
          </w:tcPr>
          <w:p w14:paraId="184A7CB9" w14:textId="5682D105" w:rsidR="00A864D7" w:rsidRPr="005F418A" w:rsidRDefault="00A864D7" w:rsidP="00A864D7">
            <w:pPr>
              <w:rPr>
                <w:rFonts w:eastAsia="Garamond"/>
                <w:bCs/>
                <w:sz w:val="20"/>
                <w:szCs w:val="20"/>
              </w:rPr>
            </w:pPr>
            <w:proofErr w:type="spellStart"/>
            <w:r w:rsidRPr="005F418A">
              <w:rPr>
                <w:rFonts w:eastAsia="Garamond"/>
                <w:bCs/>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53E67DFE" w14:textId="77777777" w:rsidR="00A864D7" w:rsidRPr="005F418A" w:rsidRDefault="00A864D7" w:rsidP="00A864D7">
            <w:pPr>
              <w:rPr>
                <w:bCs/>
                <w:sz w:val="20"/>
                <w:szCs w:val="20"/>
              </w:rPr>
            </w:pPr>
            <w:r w:rsidRPr="005F418A">
              <w:rPr>
                <w:bCs/>
                <w:sz w:val="20"/>
                <w:szCs w:val="20"/>
              </w:rPr>
              <w:t xml:space="preserve">Engineered Science </w:t>
            </w:r>
          </w:p>
          <w:p w14:paraId="156F4B80" w14:textId="6BC6EDB0" w:rsidR="00A864D7" w:rsidRPr="005F418A" w:rsidRDefault="00A864D7" w:rsidP="00A864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 xml:space="preserve">Vol. 33, No. 3, Nov 2024, 1296 ISSN: </w:t>
            </w:r>
            <w:r w:rsidRPr="005F418A">
              <w:rPr>
                <w:rFonts w:ascii="Times New Roman" w:eastAsia="Times New Roman" w:hAnsi="Times New Roman" w:cs="Times New Roman"/>
                <w:b w:val="0"/>
                <w:sz w:val="20"/>
                <w:szCs w:val="20"/>
                <w:shd w:val="clear" w:color="auto" w:fill="FFFFFF"/>
              </w:rPr>
              <w:t xml:space="preserve"> </w:t>
            </w:r>
            <w:r w:rsidRPr="005F418A">
              <w:rPr>
                <w:rFonts w:ascii="Times New Roman" w:hAnsi="Times New Roman" w:cs="Times New Roman"/>
                <w:b w:val="0"/>
                <w:sz w:val="20"/>
                <w:szCs w:val="20"/>
              </w:rPr>
              <w:t>2576988X</w:t>
            </w:r>
          </w:p>
          <w:p w14:paraId="67BF343B" w14:textId="08D6AE3F" w:rsidR="00A864D7" w:rsidRPr="005F418A" w:rsidRDefault="000F5CB2" w:rsidP="00A864D7">
            <w:pPr>
              <w:pStyle w:val="4"/>
              <w:shd w:val="clear" w:color="auto" w:fill="FFFFFF"/>
              <w:ind w:left="0"/>
              <w:rPr>
                <w:rStyle w:val="a5"/>
                <w:rFonts w:ascii="Times New Roman" w:hAnsi="Times New Roman" w:cs="Times New Roman"/>
                <w:b w:val="0"/>
                <w:color w:val="auto"/>
                <w:sz w:val="20"/>
                <w:szCs w:val="20"/>
                <w:u w:val="none"/>
              </w:rPr>
            </w:pPr>
            <w:hyperlink r:id="rId10" w:history="1">
              <w:r w:rsidRPr="005F418A">
                <w:rPr>
                  <w:rStyle w:val="a5"/>
                  <w:rFonts w:ascii="Times New Roman" w:hAnsi="Times New Roman" w:cs="Times New Roman"/>
                  <w:b w:val="0"/>
                  <w:color w:val="auto"/>
                  <w:sz w:val="20"/>
                  <w:szCs w:val="20"/>
                  <w:u w:val="none"/>
                </w:rPr>
                <w:t>http://dx.doi.org/10.30919/es1296</w:t>
              </w:r>
            </w:hyperlink>
            <w:r w:rsidR="00A864D7" w:rsidRPr="005F418A">
              <w:rPr>
                <w:rStyle w:val="a5"/>
                <w:rFonts w:ascii="Times New Roman" w:hAnsi="Times New Roman" w:cs="Times New Roman"/>
                <w:b w:val="0"/>
                <w:color w:val="auto"/>
                <w:sz w:val="20"/>
                <w:szCs w:val="20"/>
                <w:u w:val="none"/>
              </w:rPr>
              <w:t xml:space="preserve"> </w:t>
            </w:r>
          </w:p>
          <w:p w14:paraId="6F502D4B" w14:textId="0925CC08" w:rsidR="00A864D7" w:rsidRPr="005F418A" w:rsidRDefault="000F5CB2" w:rsidP="00A864D7">
            <w:pPr>
              <w:pStyle w:val="4"/>
              <w:shd w:val="clear" w:color="auto" w:fill="FFFFFF"/>
              <w:ind w:left="0"/>
              <w:rPr>
                <w:rFonts w:ascii="Times New Roman" w:hAnsi="Times New Roman" w:cs="Times New Roman"/>
                <w:b w:val="0"/>
                <w:sz w:val="20"/>
                <w:szCs w:val="20"/>
              </w:rPr>
            </w:pPr>
            <w:hyperlink r:id="rId11" w:history="1">
              <w:r w:rsidRPr="005F418A">
                <w:rPr>
                  <w:rStyle w:val="a5"/>
                  <w:rFonts w:ascii="Times New Roman" w:hAnsi="Times New Roman" w:cs="Times New Roman"/>
                  <w:b w:val="0"/>
                  <w:color w:val="auto"/>
                  <w:sz w:val="20"/>
                  <w:szCs w:val="20"/>
                  <w:u w:val="none"/>
                </w:rPr>
                <w:t>https://www.scopus.com/record/display.uri?eid=2-s2.0-85214812632&amp;origin=resultslist&amp;sort=plf-f&amp;src=s&amp;sid=85a9d63cb40cf6f368424b81546ca551&amp;sot=anl&amp;sdt=aut&amp;s=AU-ID%28%22Urmashev%2C+Baydaulet</w:t>
              </w:r>
              <w:r w:rsidRPr="005F418A">
                <w:rPr>
                  <w:rStyle w:val="a5"/>
                  <w:rFonts w:ascii="Times New Roman" w:hAnsi="Times New Roman" w:cs="Times New Roman"/>
                  <w:b w:val="0"/>
                  <w:color w:val="auto"/>
                  <w:sz w:val="20"/>
                  <w:szCs w:val="20"/>
                  <w:u w:val="none"/>
                </w:rPr>
                <w:lastRenderedPageBreak/>
                <w:t>+A.%22+59167326900%29&amp;sl=43&amp;sessionSearchId=85a9d63cb40cf6f368424b81546ca551&amp;relpos=1</w:t>
              </w:r>
            </w:hyperlink>
          </w:p>
          <w:p w14:paraId="7C9F7C33" w14:textId="64F384E9" w:rsidR="000F5CB2" w:rsidRPr="005F418A" w:rsidRDefault="000F5CB2" w:rsidP="00A864D7">
            <w:pPr>
              <w:pStyle w:val="4"/>
              <w:shd w:val="clear" w:color="auto" w:fill="FFFFFF"/>
              <w:ind w:left="0"/>
              <w:rPr>
                <w:rFonts w:ascii="Times New Roman" w:hAnsi="Times New Roman" w:cs="Times New Roman"/>
                <w:b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6E0939" w14:textId="77777777" w:rsidR="00A864D7" w:rsidRPr="005F418A" w:rsidRDefault="00A864D7" w:rsidP="00A864D7">
            <w:pPr>
              <w:pStyle w:val="4"/>
              <w:shd w:val="clear" w:color="auto" w:fill="FFFFFF"/>
              <w:ind w:left="0"/>
              <w:jc w:val="center"/>
              <w:rPr>
                <w:rFonts w:ascii="Times New Roman" w:hAnsi="Times New Roman" w:cs="Times New Roman"/>
                <w:b w:val="0"/>
                <w:sz w:val="20"/>
                <w:szCs w:val="20"/>
              </w:rPr>
            </w:pPr>
            <w:r w:rsidRPr="005F418A">
              <w:rPr>
                <w:rFonts w:ascii="Times New Roman" w:hAnsi="Times New Roman" w:cs="Times New Roman"/>
                <w:b w:val="0"/>
                <w:sz w:val="20"/>
                <w:szCs w:val="20"/>
              </w:rPr>
              <w:lastRenderedPageBreak/>
              <w:t>Cite Score:</w:t>
            </w:r>
          </w:p>
          <w:p w14:paraId="0D6CBD2C" w14:textId="7919B27E" w:rsidR="00A864D7" w:rsidRPr="005F418A" w:rsidRDefault="00A864D7" w:rsidP="00A864D7">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202</w:t>
            </w:r>
            <w:r w:rsidR="00D71F9E" w:rsidRPr="005F418A">
              <w:rPr>
                <w:rFonts w:ascii="Times New Roman" w:hAnsi="Times New Roman" w:cs="Times New Roman"/>
                <w:b w:val="0"/>
                <w:bCs w:val="0"/>
                <w:sz w:val="20"/>
                <w:szCs w:val="20"/>
              </w:rPr>
              <w:t>3</w:t>
            </w:r>
            <w:r w:rsidRPr="005F418A">
              <w:rPr>
                <w:rFonts w:ascii="Times New Roman" w:hAnsi="Times New Roman" w:cs="Times New Roman"/>
                <w:b w:val="0"/>
                <w:bCs w:val="0"/>
                <w:sz w:val="20"/>
                <w:szCs w:val="20"/>
              </w:rPr>
              <w:t>-98</w:t>
            </w:r>
          </w:p>
        </w:tc>
        <w:tc>
          <w:tcPr>
            <w:tcW w:w="1134" w:type="dxa"/>
            <w:tcBorders>
              <w:top w:val="single" w:sz="4" w:space="0" w:color="auto"/>
              <w:left w:val="single" w:sz="4" w:space="0" w:color="auto"/>
              <w:bottom w:val="single" w:sz="4" w:space="0" w:color="auto"/>
              <w:right w:val="single" w:sz="4" w:space="0" w:color="auto"/>
            </w:tcBorders>
          </w:tcPr>
          <w:p w14:paraId="1FA1F237" w14:textId="0D252F35" w:rsidR="00A864D7" w:rsidRPr="005F418A" w:rsidRDefault="00A864D7" w:rsidP="00A864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w:t>
            </w:r>
          </w:p>
        </w:tc>
        <w:tc>
          <w:tcPr>
            <w:tcW w:w="1672" w:type="dxa"/>
            <w:tcBorders>
              <w:top w:val="single" w:sz="4" w:space="0" w:color="auto"/>
              <w:left w:val="single" w:sz="4" w:space="0" w:color="auto"/>
              <w:bottom w:val="single" w:sz="4" w:space="0" w:color="auto"/>
              <w:right w:val="single" w:sz="4" w:space="0" w:color="auto"/>
            </w:tcBorders>
          </w:tcPr>
          <w:p w14:paraId="0F5D3127" w14:textId="09E060A7" w:rsidR="00A864D7" w:rsidRPr="005F418A" w:rsidRDefault="00A864D7" w:rsidP="00A864D7">
            <w:pPr>
              <w:rPr>
                <w:rFonts w:eastAsia="Garamond"/>
                <w:bCs/>
                <w:sz w:val="20"/>
                <w:szCs w:val="20"/>
              </w:rPr>
            </w:pPr>
            <w:proofErr w:type="spellStart"/>
            <w:r w:rsidRPr="005F418A">
              <w:rPr>
                <w:rFonts w:eastAsia="Garamond"/>
                <w:bCs/>
                <w:sz w:val="20"/>
                <w:szCs w:val="20"/>
              </w:rPr>
              <w:t>Процентиль</w:t>
            </w:r>
            <w:proofErr w:type="spellEnd"/>
            <w:r w:rsidRPr="005F418A">
              <w:rPr>
                <w:rFonts w:eastAsia="Garamond"/>
                <w:bCs/>
                <w:sz w:val="20"/>
                <w:szCs w:val="20"/>
              </w:rPr>
              <w:t xml:space="preserve"> -</w:t>
            </w:r>
            <w:r w:rsidRPr="005F418A">
              <w:rPr>
                <w:rFonts w:eastAsia="Garamond"/>
                <w:bCs/>
                <w:sz w:val="20"/>
                <w:szCs w:val="20"/>
                <w:lang w:val="kk-KZ"/>
              </w:rPr>
              <w:t>9</w:t>
            </w:r>
            <w:r w:rsidR="005C1BFA" w:rsidRPr="005F418A">
              <w:rPr>
                <w:rFonts w:eastAsia="Garamond"/>
                <w:bCs/>
                <w:sz w:val="20"/>
                <w:szCs w:val="20"/>
              </w:rPr>
              <w:t>6</w:t>
            </w:r>
            <w:r w:rsidRPr="005F418A">
              <w:rPr>
                <w:rFonts w:eastAsia="Garamond"/>
                <w:bCs/>
                <w:sz w:val="20"/>
                <w:szCs w:val="20"/>
              </w:rPr>
              <w:t xml:space="preserve">, </w:t>
            </w:r>
          </w:p>
          <w:p w14:paraId="22D5E86C" w14:textId="64E56F23" w:rsidR="00A864D7" w:rsidRPr="005F418A" w:rsidRDefault="00A864D7" w:rsidP="00A864D7">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Engineering</w:t>
            </w:r>
          </w:p>
        </w:tc>
        <w:tc>
          <w:tcPr>
            <w:tcW w:w="2268" w:type="dxa"/>
            <w:tcBorders>
              <w:top w:val="single" w:sz="4" w:space="0" w:color="auto"/>
              <w:left w:val="single" w:sz="4" w:space="0" w:color="auto"/>
              <w:bottom w:val="single" w:sz="4" w:space="0" w:color="auto"/>
              <w:right w:val="single" w:sz="4" w:space="0" w:color="auto"/>
            </w:tcBorders>
          </w:tcPr>
          <w:p w14:paraId="034232CE" w14:textId="0059DD9D" w:rsidR="00A864D7" w:rsidRPr="005F418A" w:rsidRDefault="00A864D7" w:rsidP="00A864D7">
            <w:pPr>
              <w:pStyle w:val="4"/>
              <w:shd w:val="clear" w:color="auto" w:fill="FFFFFF"/>
              <w:ind w:left="0"/>
              <w:rPr>
                <w:rFonts w:ascii="Times New Roman" w:hAnsi="Times New Roman" w:cs="Times New Roman"/>
                <w:b w:val="0"/>
                <w:bCs w:val="0"/>
                <w:sz w:val="20"/>
                <w:szCs w:val="20"/>
              </w:rPr>
            </w:pPr>
            <w:proofErr w:type="spellStart"/>
            <w:r w:rsidRPr="005F418A">
              <w:rPr>
                <w:rFonts w:ascii="Times New Roman" w:hAnsi="Times New Roman" w:cs="Times New Roman"/>
                <w:b w:val="0"/>
                <w:bCs w:val="0"/>
                <w:sz w:val="20"/>
                <w:szCs w:val="20"/>
              </w:rPr>
              <w:t>Urmashev</w:t>
            </w:r>
            <w:proofErr w:type="spellEnd"/>
            <w:r w:rsidRPr="005F418A">
              <w:rPr>
                <w:rFonts w:ascii="Times New Roman" w:hAnsi="Times New Roman" w:cs="Times New Roman"/>
                <w:b w:val="0"/>
                <w:bCs w:val="0"/>
                <w:sz w:val="20"/>
                <w:szCs w:val="20"/>
              </w:rPr>
              <w:t xml:space="preserve"> </w:t>
            </w:r>
            <w:proofErr w:type="spellStart"/>
            <w:r w:rsidRPr="005F418A">
              <w:rPr>
                <w:rFonts w:ascii="Times New Roman" w:hAnsi="Times New Roman" w:cs="Times New Roman"/>
                <w:b w:val="0"/>
                <w:bCs w:val="0"/>
                <w:sz w:val="20"/>
                <w:szCs w:val="20"/>
              </w:rPr>
              <w:t>Baydaulet</w:t>
            </w:r>
            <w:proofErr w:type="spellEnd"/>
            <w:r w:rsidRPr="005F418A">
              <w:rPr>
                <w:rFonts w:ascii="Times New Roman" w:hAnsi="Times New Roman" w:cs="Times New Roman"/>
                <w:b w:val="0"/>
                <w:bCs w:val="0"/>
                <w:sz w:val="20"/>
                <w:szCs w:val="20"/>
              </w:rPr>
              <w:t xml:space="preserve">, Perizat Omarova, Timur </w:t>
            </w:r>
            <w:proofErr w:type="spellStart"/>
            <w:r w:rsidRPr="005F418A">
              <w:rPr>
                <w:rFonts w:ascii="Times New Roman" w:hAnsi="Times New Roman" w:cs="Times New Roman"/>
                <w:b w:val="0"/>
                <w:bCs w:val="0"/>
                <w:sz w:val="20"/>
                <w:szCs w:val="20"/>
              </w:rPr>
              <w:t>Merembayev</w:t>
            </w:r>
            <w:proofErr w:type="spellEnd"/>
            <w:r w:rsidRPr="005F418A">
              <w:rPr>
                <w:rFonts w:ascii="Times New Roman" w:hAnsi="Times New Roman" w:cs="Times New Roman"/>
                <w:b w:val="0"/>
                <w:bCs w:val="0"/>
                <w:sz w:val="20"/>
                <w:szCs w:val="20"/>
              </w:rPr>
              <w:t xml:space="preserve">, and </w:t>
            </w:r>
            <w:proofErr w:type="spellStart"/>
            <w:r w:rsidRPr="005F418A">
              <w:rPr>
                <w:rFonts w:ascii="Times New Roman" w:hAnsi="Times New Roman" w:cs="Times New Roman"/>
                <w:b w:val="0"/>
                <w:bCs w:val="0"/>
                <w:sz w:val="20"/>
                <w:szCs w:val="20"/>
              </w:rPr>
              <w:t>Amirgaliyev</w:t>
            </w:r>
            <w:proofErr w:type="spellEnd"/>
            <w:r w:rsidRPr="005F418A">
              <w:rPr>
                <w:rFonts w:ascii="Times New Roman" w:hAnsi="Times New Roman" w:cs="Times New Roman"/>
                <w:b w:val="0"/>
                <w:bCs w:val="0"/>
                <w:sz w:val="20"/>
                <w:szCs w:val="20"/>
              </w:rPr>
              <w:t xml:space="preserve"> </w:t>
            </w:r>
            <w:proofErr w:type="spellStart"/>
            <w:r w:rsidRPr="005F418A">
              <w:rPr>
                <w:rFonts w:ascii="Times New Roman" w:hAnsi="Times New Roman" w:cs="Times New Roman"/>
                <w:b w:val="0"/>
                <w:bCs w:val="0"/>
                <w:sz w:val="20"/>
                <w:szCs w:val="20"/>
              </w:rPr>
              <w:t>Yedilkhan</w:t>
            </w:r>
            <w:proofErr w:type="spellEnd"/>
          </w:p>
        </w:tc>
        <w:tc>
          <w:tcPr>
            <w:tcW w:w="1106" w:type="dxa"/>
            <w:tcBorders>
              <w:top w:val="single" w:sz="4" w:space="0" w:color="auto"/>
              <w:left w:val="single" w:sz="4" w:space="0" w:color="auto"/>
              <w:bottom w:val="single" w:sz="4" w:space="0" w:color="auto"/>
              <w:right w:val="single" w:sz="4" w:space="0" w:color="auto"/>
            </w:tcBorders>
          </w:tcPr>
          <w:p w14:paraId="1DA3CBD3" w14:textId="1647EC85" w:rsidR="00A864D7" w:rsidRPr="005F418A" w:rsidRDefault="00A864D7" w:rsidP="00A864D7">
            <w:pPr>
              <w:rPr>
                <w:sz w:val="20"/>
                <w:szCs w:val="20"/>
                <w:lang w:val="kk-KZ"/>
              </w:rPr>
            </w:pPr>
            <w:r w:rsidRPr="005F418A">
              <w:rPr>
                <w:sz w:val="20"/>
                <w:szCs w:val="20"/>
                <w:lang w:val="kk-KZ"/>
              </w:rPr>
              <w:t>теңавтор</w:t>
            </w:r>
          </w:p>
        </w:tc>
      </w:tr>
      <w:tr w:rsidR="005F418A" w:rsidRPr="005F418A" w14:paraId="08A8C434"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6C30B612" w14:textId="77777777" w:rsidR="005D66D7" w:rsidRPr="005F418A" w:rsidRDefault="005D66D7" w:rsidP="005D66D7">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3C5B6F8" w14:textId="39F41FC9" w:rsidR="005D66D7" w:rsidRPr="005F418A" w:rsidRDefault="000F5CB2" w:rsidP="005D66D7">
            <w:pPr>
              <w:pStyle w:val="4"/>
              <w:shd w:val="clear" w:color="auto" w:fill="FFFFFF"/>
              <w:ind w:left="0"/>
              <w:rPr>
                <w:rFonts w:ascii="Times New Roman" w:hAnsi="Times New Roman" w:cs="Times New Roman"/>
                <w:b w:val="0"/>
                <w:sz w:val="20"/>
                <w:szCs w:val="20"/>
              </w:rPr>
            </w:pPr>
            <w:r w:rsidRPr="005F418A">
              <w:rPr>
                <w:rStyle w:val="a5"/>
                <w:rFonts w:ascii="Times New Roman" w:hAnsi="Times New Roman" w:cs="Times New Roman"/>
                <w:b w:val="0"/>
                <w:color w:val="auto"/>
                <w:sz w:val="20"/>
                <w:szCs w:val="20"/>
                <w:u w:val="none"/>
                <w:shd w:val="clear" w:color="auto" w:fill="FFFFFF"/>
              </w:rPr>
              <w:t>Efficient Combustion of the Fixed-Coal Layer in an Advanced Combustion-Chamber Design for Low-Power Boilers</w:t>
            </w:r>
            <w:r w:rsidRPr="005F418A">
              <w:rPr>
                <w:rFonts w:ascii="Times New Roman" w:hAnsi="Times New Roman" w:cs="Times New Roman"/>
                <w:b w:val="0"/>
                <w:sz w:val="20"/>
                <w:szCs w:val="20"/>
              </w:rPr>
              <w:t xml:space="preserve"> </w:t>
            </w:r>
          </w:p>
        </w:tc>
        <w:tc>
          <w:tcPr>
            <w:tcW w:w="879" w:type="dxa"/>
            <w:tcBorders>
              <w:top w:val="single" w:sz="4" w:space="0" w:color="auto"/>
              <w:left w:val="single" w:sz="4" w:space="0" w:color="auto"/>
              <w:bottom w:val="single" w:sz="4" w:space="0" w:color="auto"/>
              <w:right w:val="single" w:sz="4" w:space="0" w:color="auto"/>
            </w:tcBorders>
          </w:tcPr>
          <w:p w14:paraId="73090741" w14:textId="73998D2C" w:rsidR="005D66D7" w:rsidRPr="005F418A" w:rsidRDefault="005D66D7" w:rsidP="005D66D7">
            <w:pPr>
              <w:rPr>
                <w:rFonts w:eastAsia="Garamond"/>
                <w:bCs/>
                <w:sz w:val="20"/>
                <w:szCs w:val="20"/>
              </w:rPr>
            </w:pPr>
            <w:proofErr w:type="spellStart"/>
            <w:r w:rsidRPr="005F418A">
              <w:rPr>
                <w:rFonts w:eastAsia="Garamond"/>
                <w:bCs/>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3CE49CC8" w14:textId="77777777" w:rsidR="000F5CB2" w:rsidRPr="005F418A" w:rsidRDefault="000F5CB2" w:rsidP="000F5CB2">
            <w:pPr>
              <w:rPr>
                <w:bCs/>
                <w:sz w:val="20"/>
                <w:szCs w:val="20"/>
                <w:lang w:val="kk-KZ"/>
              </w:rPr>
            </w:pPr>
            <w:r w:rsidRPr="005F418A">
              <w:rPr>
                <w:bCs/>
                <w:sz w:val="20"/>
                <w:szCs w:val="20"/>
              </w:rPr>
              <w:t>Transactions of Tianjin University</w:t>
            </w:r>
          </w:p>
          <w:p w14:paraId="48652BE2" w14:textId="4EA52469" w:rsidR="00856444" w:rsidRPr="005F418A" w:rsidRDefault="000F5CB2" w:rsidP="000F5CB2">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 xml:space="preserve">Vol. </w:t>
            </w:r>
            <w:r w:rsidRPr="005F418A">
              <w:rPr>
                <w:rFonts w:ascii="Times New Roman" w:hAnsi="Times New Roman" w:cs="Times New Roman"/>
                <w:b w:val="0"/>
                <w:sz w:val="20"/>
                <w:szCs w:val="20"/>
                <w:lang w:val="kk-KZ"/>
              </w:rPr>
              <w:t>30</w:t>
            </w:r>
            <w:r w:rsidRPr="005F418A">
              <w:rPr>
                <w:rFonts w:ascii="Times New Roman" w:hAnsi="Times New Roman" w:cs="Times New Roman"/>
                <w:b w:val="0"/>
                <w:sz w:val="20"/>
                <w:szCs w:val="20"/>
              </w:rPr>
              <w:t xml:space="preserve">, No. </w:t>
            </w:r>
            <w:r w:rsidRPr="005F418A">
              <w:rPr>
                <w:rFonts w:ascii="Times New Roman" w:hAnsi="Times New Roman" w:cs="Times New Roman"/>
                <w:b w:val="0"/>
                <w:sz w:val="20"/>
                <w:szCs w:val="20"/>
                <w:lang w:val="kk-KZ"/>
              </w:rPr>
              <w:t>6</w:t>
            </w:r>
            <w:r w:rsidRPr="005F418A">
              <w:rPr>
                <w:rFonts w:ascii="Times New Roman" w:hAnsi="Times New Roman" w:cs="Times New Roman"/>
                <w:b w:val="0"/>
                <w:sz w:val="20"/>
                <w:szCs w:val="20"/>
              </w:rPr>
              <w:t>, Dec 2024, pp. 471-487.</w:t>
            </w:r>
            <w:r w:rsidR="007C7889" w:rsidRPr="005F418A">
              <w:rPr>
                <w:rFonts w:ascii="Times New Roman" w:hAnsi="Times New Roman" w:cs="Times New Roman"/>
                <w:b w:val="0"/>
                <w:sz w:val="20"/>
                <w:szCs w:val="20"/>
              </w:rPr>
              <w:t xml:space="preserve"> ISSN:1006-4982</w:t>
            </w:r>
          </w:p>
          <w:p w14:paraId="146ABAC0" w14:textId="1AB2815A" w:rsidR="00D102A6" w:rsidRPr="005F418A" w:rsidRDefault="00D102A6" w:rsidP="000F5CB2">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https://doi.org/10.1007/s12209-024-00415-z</w:t>
            </w:r>
          </w:p>
          <w:p w14:paraId="5EDBEA50" w14:textId="487629D9" w:rsidR="003D0C96" w:rsidRPr="005F418A" w:rsidRDefault="000F5CB2" w:rsidP="005D66D7">
            <w:pPr>
              <w:pStyle w:val="4"/>
              <w:shd w:val="clear" w:color="auto" w:fill="FFFFFF"/>
              <w:ind w:left="0"/>
              <w:rPr>
                <w:rFonts w:ascii="Times New Roman" w:hAnsi="Times New Roman" w:cs="Times New Roman"/>
                <w:b w:val="0"/>
                <w:sz w:val="20"/>
                <w:szCs w:val="20"/>
              </w:rPr>
            </w:pPr>
            <w:hyperlink r:id="rId12" w:history="1">
              <w:r w:rsidRPr="005F418A">
                <w:rPr>
                  <w:rStyle w:val="a5"/>
                  <w:rFonts w:ascii="Times New Roman" w:hAnsi="Times New Roman" w:cs="Times New Roman"/>
                  <w:b w:val="0"/>
                  <w:color w:val="auto"/>
                  <w:sz w:val="20"/>
                  <w:szCs w:val="20"/>
                  <w:u w:val="none"/>
                </w:rPr>
                <w:t>https://link.springer.com/article/10.1007/s12209-024-00415-z?utm_source=getftr&amp;utm_medium=getftr&amp;utm_campaign=getftr_pilot&amp;getft_integrator=scopus</w:t>
              </w:r>
            </w:hyperlink>
          </w:p>
          <w:p w14:paraId="3C684D89" w14:textId="7F0F921D" w:rsidR="000F5CB2" w:rsidRPr="005F418A" w:rsidRDefault="000F5CB2" w:rsidP="00D71F9E">
            <w:pPr>
              <w:pStyle w:val="4"/>
              <w:shd w:val="clear" w:color="auto" w:fill="FFFFFF"/>
              <w:ind w:left="0"/>
              <w:rPr>
                <w:rFonts w:ascii="Times New Roman" w:hAnsi="Times New Roman" w:cs="Times New Roman"/>
                <w:b w:val="0"/>
                <w:sz w:val="20"/>
                <w:szCs w:val="20"/>
                <w:lang w:val="kk-KZ"/>
              </w:rPr>
            </w:pPr>
            <w:hyperlink r:id="rId13" w:history="1">
              <w:r w:rsidRPr="005F418A">
                <w:rPr>
                  <w:rStyle w:val="a5"/>
                  <w:rFonts w:ascii="Times New Roman" w:hAnsi="Times New Roman" w:cs="Times New Roman"/>
                  <w:b w:val="0"/>
                  <w:color w:val="auto"/>
                  <w:sz w:val="20"/>
                  <w:szCs w:val="20"/>
                  <w:u w:val="none"/>
                  <w:lang w:val="kk-KZ"/>
                </w:rPr>
                <w:t>https://www.scopus.com/record/display.uri?eid=2-s2.0-85205226276&amp;origin=resultslist&amp;sort=plf-f&amp;src=s&amp;sid=85a9d63cb40cf6f368424b81546ca551&amp;sot=anl&amp;sdt=aut&amp;s=AU-ID%28%22Urmashev%2C+Baydaulet+A.%22+59167326900%29&amp;sl=43&amp;sessionSearchId=85a9d63cb40cf6f368424b81546ca551&amp;relpos=2</w:t>
              </w:r>
            </w:hyperlink>
          </w:p>
        </w:tc>
        <w:tc>
          <w:tcPr>
            <w:tcW w:w="1701" w:type="dxa"/>
            <w:tcBorders>
              <w:top w:val="single" w:sz="4" w:space="0" w:color="auto"/>
              <w:left w:val="single" w:sz="4" w:space="0" w:color="auto"/>
              <w:bottom w:val="single" w:sz="4" w:space="0" w:color="auto"/>
              <w:right w:val="single" w:sz="4" w:space="0" w:color="auto"/>
            </w:tcBorders>
          </w:tcPr>
          <w:p w14:paraId="13203E6F" w14:textId="77777777" w:rsidR="00D71F9E" w:rsidRPr="005F418A" w:rsidRDefault="00D71F9E" w:rsidP="00D71F9E">
            <w:pPr>
              <w:pStyle w:val="4"/>
              <w:shd w:val="clear" w:color="auto" w:fill="FFFFFF"/>
              <w:ind w:left="0"/>
              <w:jc w:val="center"/>
              <w:rPr>
                <w:rFonts w:ascii="Times New Roman" w:hAnsi="Times New Roman" w:cs="Times New Roman"/>
                <w:b w:val="0"/>
                <w:sz w:val="20"/>
                <w:szCs w:val="20"/>
              </w:rPr>
            </w:pPr>
            <w:r w:rsidRPr="005F418A">
              <w:rPr>
                <w:rFonts w:ascii="Times New Roman" w:hAnsi="Times New Roman" w:cs="Times New Roman"/>
                <w:b w:val="0"/>
                <w:sz w:val="20"/>
                <w:szCs w:val="20"/>
              </w:rPr>
              <w:t>Cite Score:</w:t>
            </w:r>
          </w:p>
          <w:p w14:paraId="0873639B" w14:textId="5A91F8A5" w:rsidR="005D66D7" w:rsidRPr="005F418A" w:rsidRDefault="00D71F9E" w:rsidP="00D71F9E">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2023-93</w:t>
            </w:r>
          </w:p>
        </w:tc>
        <w:tc>
          <w:tcPr>
            <w:tcW w:w="1134" w:type="dxa"/>
            <w:tcBorders>
              <w:top w:val="single" w:sz="4" w:space="0" w:color="auto"/>
              <w:left w:val="single" w:sz="4" w:space="0" w:color="auto"/>
              <w:bottom w:val="single" w:sz="4" w:space="0" w:color="auto"/>
              <w:right w:val="single" w:sz="4" w:space="0" w:color="auto"/>
            </w:tcBorders>
          </w:tcPr>
          <w:p w14:paraId="4DC0D4D3" w14:textId="7FEAB188" w:rsidR="005D66D7" w:rsidRPr="005F418A" w:rsidRDefault="005D66D7" w:rsidP="005D66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6004FFBA" w14:textId="6497AD16" w:rsidR="005D66D7" w:rsidRPr="005F418A" w:rsidRDefault="005D66D7" w:rsidP="005D66D7">
            <w:pPr>
              <w:rPr>
                <w:rFonts w:eastAsia="Garamond"/>
                <w:bCs/>
                <w:sz w:val="20"/>
                <w:szCs w:val="20"/>
              </w:rPr>
            </w:pPr>
            <w:proofErr w:type="spellStart"/>
            <w:r w:rsidRPr="005F418A">
              <w:rPr>
                <w:rFonts w:eastAsia="Garamond"/>
                <w:bCs/>
                <w:sz w:val="20"/>
                <w:szCs w:val="20"/>
              </w:rPr>
              <w:t>Процентиль</w:t>
            </w:r>
            <w:proofErr w:type="spellEnd"/>
            <w:r w:rsidRPr="005F418A">
              <w:rPr>
                <w:rFonts w:eastAsia="Garamond"/>
                <w:bCs/>
                <w:sz w:val="20"/>
                <w:szCs w:val="20"/>
              </w:rPr>
              <w:t xml:space="preserve"> -</w:t>
            </w:r>
            <w:r w:rsidR="000F5CB2" w:rsidRPr="005F418A">
              <w:rPr>
                <w:rFonts w:eastAsia="Garamond"/>
                <w:bCs/>
                <w:sz w:val="20"/>
                <w:szCs w:val="20"/>
                <w:lang w:val="kk-KZ"/>
              </w:rPr>
              <w:t>93</w:t>
            </w:r>
            <w:r w:rsidRPr="005F418A">
              <w:rPr>
                <w:rFonts w:eastAsia="Garamond"/>
                <w:bCs/>
                <w:sz w:val="20"/>
                <w:szCs w:val="20"/>
              </w:rPr>
              <w:t xml:space="preserve">, </w:t>
            </w:r>
          </w:p>
          <w:p w14:paraId="79B1803C" w14:textId="3EF6924E" w:rsidR="005D66D7" w:rsidRPr="005F418A" w:rsidRDefault="00D71F9E" w:rsidP="005D66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Multidisciplinary</w:t>
            </w:r>
          </w:p>
        </w:tc>
        <w:tc>
          <w:tcPr>
            <w:tcW w:w="2268" w:type="dxa"/>
            <w:tcBorders>
              <w:top w:val="single" w:sz="4" w:space="0" w:color="auto"/>
              <w:left w:val="single" w:sz="4" w:space="0" w:color="auto"/>
              <w:bottom w:val="single" w:sz="4" w:space="0" w:color="auto"/>
              <w:right w:val="single" w:sz="4" w:space="0" w:color="auto"/>
            </w:tcBorders>
          </w:tcPr>
          <w:p w14:paraId="606D54BC" w14:textId="77777777" w:rsidR="00D71F9E" w:rsidRPr="005F418A" w:rsidRDefault="000F5CB2" w:rsidP="005D66D7">
            <w:pPr>
              <w:pStyle w:val="4"/>
              <w:shd w:val="clear" w:color="auto" w:fill="FFFFFF"/>
              <w:ind w:left="0"/>
              <w:rPr>
                <w:rStyle w:val="a5"/>
                <w:rFonts w:ascii="Times New Roman" w:hAnsi="Times New Roman" w:cs="Times New Roman"/>
                <w:b w:val="0"/>
                <w:color w:val="auto"/>
                <w:sz w:val="20"/>
                <w:szCs w:val="20"/>
                <w:u w:val="none"/>
              </w:rPr>
            </w:pPr>
            <w:proofErr w:type="spellStart"/>
            <w:r w:rsidRPr="005F418A">
              <w:rPr>
                <w:rStyle w:val="a5"/>
                <w:rFonts w:ascii="Times New Roman" w:hAnsi="Times New Roman" w:cs="Times New Roman"/>
                <w:b w:val="0"/>
                <w:color w:val="auto"/>
                <w:sz w:val="20"/>
                <w:szCs w:val="20"/>
                <w:u w:val="none"/>
              </w:rPr>
              <w:t>Kudasheva</w:t>
            </w:r>
            <w:proofErr w:type="spellEnd"/>
            <w:r w:rsidRPr="005F418A">
              <w:rPr>
                <w:rStyle w:val="a5"/>
                <w:rFonts w:ascii="Times New Roman" w:hAnsi="Times New Roman" w:cs="Times New Roman"/>
                <w:b w:val="0"/>
                <w:color w:val="auto"/>
                <w:sz w:val="20"/>
                <w:szCs w:val="20"/>
                <w:u w:val="none"/>
              </w:rPr>
              <w:t xml:space="preserve"> A.B. </w:t>
            </w:r>
            <w:proofErr w:type="spellStart"/>
            <w:r w:rsidRPr="005F418A">
              <w:rPr>
                <w:rStyle w:val="a5"/>
                <w:rFonts w:ascii="Times New Roman" w:hAnsi="Times New Roman" w:cs="Times New Roman"/>
                <w:b w:val="0"/>
                <w:color w:val="auto"/>
                <w:sz w:val="20"/>
                <w:szCs w:val="20"/>
                <w:u w:val="none"/>
              </w:rPr>
              <w:t>Niyazbayev</w:t>
            </w:r>
            <w:proofErr w:type="spellEnd"/>
            <w:r w:rsidRPr="005F418A">
              <w:rPr>
                <w:rStyle w:val="a5"/>
                <w:rFonts w:ascii="Times New Roman" w:hAnsi="Times New Roman" w:cs="Times New Roman"/>
                <w:b w:val="0"/>
                <w:color w:val="auto"/>
                <w:sz w:val="20"/>
                <w:szCs w:val="20"/>
                <w:u w:val="none"/>
              </w:rPr>
              <w:t xml:space="preserve"> A.K.· </w:t>
            </w:r>
            <w:proofErr w:type="spellStart"/>
            <w:r w:rsidRPr="005F418A">
              <w:rPr>
                <w:rStyle w:val="a5"/>
                <w:rFonts w:ascii="Times New Roman" w:hAnsi="Times New Roman" w:cs="Times New Roman"/>
                <w:b w:val="0"/>
                <w:color w:val="auto"/>
                <w:sz w:val="20"/>
                <w:szCs w:val="20"/>
                <w:u w:val="none"/>
              </w:rPr>
              <w:t>Tursynzhanova</w:t>
            </w:r>
            <w:proofErr w:type="spellEnd"/>
            <w:r w:rsidRPr="005F418A">
              <w:rPr>
                <w:rStyle w:val="a5"/>
                <w:rFonts w:ascii="Times New Roman" w:hAnsi="Times New Roman" w:cs="Times New Roman"/>
                <w:b w:val="0"/>
                <w:color w:val="auto"/>
                <w:sz w:val="20"/>
                <w:szCs w:val="20"/>
                <w:u w:val="none"/>
              </w:rPr>
              <w:t xml:space="preserve"> A.A </w:t>
            </w:r>
            <w:proofErr w:type="spellStart"/>
            <w:r w:rsidRPr="005F418A">
              <w:rPr>
                <w:rStyle w:val="a5"/>
                <w:rFonts w:ascii="Times New Roman" w:hAnsi="Times New Roman" w:cs="Times New Roman"/>
                <w:b w:val="0"/>
                <w:color w:val="auto"/>
                <w:sz w:val="20"/>
                <w:szCs w:val="20"/>
                <w:u w:val="none"/>
              </w:rPr>
              <w:t>Borsikbayeva</w:t>
            </w:r>
            <w:proofErr w:type="spellEnd"/>
            <w:r w:rsidRPr="005F418A">
              <w:rPr>
                <w:rStyle w:val="a5"/>
                <w:rFonts w:ascii="Times New Roman" w:hAnsi="Times New Roman" w:cs="Times New Roman"/>
                <w:b w:val="0"/>
                <w:color w:val="auto"/>
                <w:sz w:val="20"/>
                <w:szCs w:val="20"/>
                <w:u w:val="none"/>
              </w:rPr>
              <w:t xml:space="preserve"> A.B. </w:t>
            </w:r>
            <w:proofErr w:type="spellStart"/>
            <w:r w:rsidRPr="005F418A">
              <w:rPr>
                <w:rStyle w:val="a5"/>
                <w:rFonts w:ascii="Times New Roman" w:hAnsi="Times New Roman" w:cs="Times New Roman"/>
                <w:b w:val="0"/>
                <w:color w:val="auto"/>
                <w:sz w:val="20"/>
                <w:szCs w:val="20"/>
                <w:u w:val="none"/>
              </w:rPr>
              <w:t>Khazimov</w:t>
            </w:r>
            <w:proofErr w:type="spellEnd"/>
            <w:r w:rsidRPr="005F418A">
              <w:rPr>
                <w:rStyle w:val="a5"/>
                <w:rFonts w:ascii="Times New Roman" w:hAnsi="Times New Roman" w:cs="Times New Roman"/>
                <w:b w:val="0"/>
                <w:color w:val="auto"/>
                <w:sz w:val="20"/>
                <w:szCs w:val="20"/>
                <w:u w:val="none"/>
              </w:rPr>
              <w:t xml:space="preserve"> K.M.· </w:t>
            </w:r>
          </w:p>
          <w:p w14:paraId="721B5045" w14:textId="77777777" w:rsidR="00D71F9E" w:rsidRPr="005F418A" w:rsidRDefault="00D71F9E" w:rsidP="005D66D7">
            <w:pPr>
              <w:pStyle w:val="4"/>
              <w:shd w:val="clear" w:color="auto" w:fill="FFFFFF"/>
              <w:ind w:left="0"/>
              <w:rPr>
                <w:rStyle w:val="a5"/>
                <w:rFonts w:ascii="Times New Roman" w:hAnsi="Times New Roman" w:cs="Times New Roman"/>
                <w:b w:val="0"/>
                <w:color w:val="auto"/>
                <w:sz w:val="20"/>
                <w:szCs w:val="20"/>
                <w:u w:val="none"/>
              </w:rPr>
            </w:pPr>
            <w:proofErr w:type="spellStart"/>
            <w:r w:rsidRPr="005F418A">
              <w:rPr>
                <w:rStyle w:val="a5"/>
                <w:rFonts w:ascii="Times New Roman" w:hAnsi="Times New Roman" w:cs="Times New Roman"/>
                <w:b w:val="0"/>
                <w:color w:val="auto"/>
                <w:sz w:val="20"/>
                <w:szCs w:val="20"/>
                <w:u w:val="none"/>
              </w:rPr>
              <w:t>Urmashev</w:t>
            </w:r>
            <w:proofErr w:type="spellEnd"/>
            <w:r w:rsidRPr="005F418A">
              <w:rPr>
                <w:rStyle w:val="a5"/>
                <w:rFonts w:ascii="Times New Roman" w:hAnsi="Times New Roman" w:cs="Times New Roman"/>
                <w:b w:val="0"/>
                <w:color w:val="auto"/>
                <w:sz w:val="20"/>
                <w:szCs w:val="20"/>
                <w:u w:val="none"/>
              </w:rPr>
              <w:t xml:space="preserve"> B.A.</w:t>
            </w:r>
          </w:p>
          <w:p w14:paraId="299178FB" w14:textId="32012CAA" w:rsidR="005D66D7" w:rsidRPr="005F418A" w:rsidRDefault="000F5CB2" w:rsidP="005D66D7">
            <w:pPr>
              <w:pStyle w:val="4"/>
              <w:shd w:val="clear" w:color="auto" w:fill="FFFFFF"/>
              <w:ind w:left="0"/>
              <w:rPr>
                <w:rFonts w:ascii="Times New Roman" w:hAnsi="Times New Roman" w:cs="Times New Roman"/>
                <w:b w:val="0"/>
                <w:sz w:val="20"/>
                <w:szCs w:val="20"/>
              </w:rPr>
            </w:pPr>
            <w:proofErr w:type="spellStart"/>
            <w:r w:rsidRPr="005F418A">
              <w:rPr>
                <w:rStyle w:val="a5"/>
                <w:rFonts w:ascii="Times New Roman" w:hAnsi="Times New Roman" w:cs="Times New Roman"/>
                <w:b w:val="0"/>
                <w:color w:val="auto"/>
                <w:sz w:val="20"/>
                <w:szCs w:val="20"/>
                <w:u w:val="none"/>
              </w:rPr>
              <w:t>Gorburov</w:t>
            </w:r>
            <w:proofErr w:type="spellEnd"/>
            <w:r w:rsidRPr="005F418A">
              <w:rPr>
                <w:rStyle w:val="a5"/>
                <w:rFonts w:ascii="Times New Roman" w:hAnsi="Times New Roman" w:cs="Times New Roman"/>
                <w:b w:val="0"/>
                <w:color w:val="auto"/>
                <w:sz w:val="20"/>
                <w:szCs w:val="20"/>
                <w:u w:val="none"/>
              </w:rPr>
              <w:t xml:space="preserve"> V.D. </w:t>
            </w:r>
            <w:proofErr w:type="spellStart"/>
            <w:r w:rsidRPr="005F418A">
              <w:rPr>
                <w:rStyle w:val="a5"/>
                <w:rFonts w:ascii="Times New Roman" w:hAnsi="Times New Roman" w:cs="Times New Roman"/>
                <w:b w:val="0"/>
                <w:color w:val="auto"/>
                <w:sz w:val="20"/>
                <w:szCs w:val="20"/>
                <w:u w:val="none"/>
              </w:rPr>
              <w:t>Khazimov</w:t>
            </w:r>
            <w:proofErr w:type="spellEnd"/>
            <w:r w:rsidRPr="005F418A">
              <w:rPr>
                <w:rStyle w:val="a5"/>
                <w:rFonts w:ascii="Times New Roman" w:hAnsi="Times New Roman" w:cs="Times New Roman"/>
                <w:b w:val="0"/>
                <w:color w:val="auto"/>
                <w:sz w:val="20"/>
                <w:szCs w:val="20"/>
                <w:u w:val="none"/>
              </w:rPr>
              <w:t xml:space="preserve"> </w:t>
            </w:r>
            <w:proofErr w:type="spellStart"/>
            <w:r w:rsidRPr="005F418A">
              <w:rPr>
                <w:rStyle w:val="a5"/>
                <w:rFonts w:ascii="Times New Roman" w:hAnsi="Times New Roman" w:cs="Times New Roman"/>
                <w:b w:val="0"/>
                <w:color w:val="auto"/>
                <w:sz w:val="20"/>
                <w:szCs w:val="20"/>
                <w:u w:val="none"/>
              </w:rPr>
              <w:t>M.Zh</w:t>
            </w:r>
            <w:proofErr w:type="spellEnd"/>
            <w:r w:rsidRPr="005F418A">
              <w:rPr>
                <w:rStyle w:val="a5"/>
                <w:rFonts w:ascii="Times New Roman" w:hAnsi="Times New Roman" w:cs="Times New Roman"/>
                <w:b w:val="0"/>
                <w:color w:val="auto"/>
                <w:sz w:val="20"/>
                <w:szCs w:val="20"/>
                <w:u w:val="none"/>
              </w:rPr>
              <w:t>.</w:t>
            </w:r>
          </w:p>
        </w:tc>
        <w:tc>
          <w:tcPr>
            <w:tcW w:w="1106" w:type="dxa"/>
            <w:tcBorders>
              <w:top w:val="single" w:sz="4" w:space="0" w:color="auto"/>
              <w:left w:val="single" w:sz="4" w:space="0" w:color="auto"/>
              <w:bottom w:val="single" w:sz="4" w:space="0" w:color="auto"/>
              <w:right w:val="single" w:sz="4" w:space="0" w:color="auto"/>
            </w:tcBorders>
          </w:tcPr>
          <w:p w14:paraId="4CDB0056" w14:textId="2B8586F9" w:rsidR="005D66D7" w:rsidRPr="005F418A" w:rsidRDefault="00D71F9E" w:rsidP="005D66D7">
            <w:pPr>
              <w:rPr>
                <w:sz w:val="20"/>
                <w:szCs w:val="20"/>
                <w:lang w:val="kk-KZ"/>
              </w:rPr>
            </w:pPr>
            <w:r w:rsidRPr="005F418A">
              <w:rPr>
                <w:sz w:val="20"/>
                <w:szCs w:val="20"/>
                <w:lang w:val="kk-KZ"/>
              </w:rPr>
              <w:t>теңавтор</w:t>
            </w:r>
          </w:p>
        </w:tc>
      </w:tr>
      <w:tr w:rsidR="005F418A" w:rsidRPr="005F418A" w14:paraId="01D89CDF"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1296247F" w14:textId="77777777" w:rsidR="005D66D7" w:rsidRPr="005F418A" w:rsidRDefault="005D66D7" w:rsidP="005D66D7">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502E472" w14:textId="0734D5D3" w:rsidR="005D66D7" w:rsidRPr="005F418A" w:rsidRDefault="00D71F9E" w:rsidP="005D66D7">
            <w:pPr>
              <w:pStyle w:val="4"/>
              <w:shd w:val="clear" w:color="auto" w:fill="FFFFFF"/>
              <w:ind w:left="0"/>
              <w:rPr>
                <w:rFonts w:ascii="Times New Roman" w:hAnsi="Times New Roman" w:cs="Times New Roman"/>
                <w:b w:val="0"/>
                <w:sz w:val="20"/>
                <w:szCs w:val="20"/>
              </w:rPr>
            </w:pPr>
            <w:r w:rsidRPr="005F418A">
              <w:rPr>
                <w:rStyle w:val="a5"/>
                <w:rFonts w:ascii="Times New Roman" w:hAnsi="Times New Roman" w:cs="Times New Roman"/>
                <w:b w:val="0"/>
                <w:color w:val="auto"/>
                <w:sz w:val="20"/>
                <w:szCs w:val="20"/>
                <w:u w:val="none"/>
              </w:rPr>
              <w:t>Application of neural networks ensemble method for the Kazakh sign language recognition</w:t>
            </w:r>
          </w:p>
        </w:tc>
        <w:tc>
          <w:tcPr>
            <w:tcW w:w="879" w:type="dxa"/>
            <w:tcBorders>
              <w:top w:val="single" w:sz="4" w:space="0" w:color="auto"/>
              <w:left w:val="single" w:sz="4" w:space="0" w:color="auto"/>
              <w:bottom w:val="single" w:sz="4" w:space="0" w:color="auto"/>
              <w:right w:val="single" w:sz="4" w:space="0" w:color="auto"/>
            </w:tcBorders>
          </w:tcPr>
          <w:p w14:paraId="7B02A7C0" w14:textId="64C9C173" w:rsidR="005D66D7" w:rsidRPr="005F418A" w:rsidRDefault="005D66D7" w:rsidP="005D66D7">
            <w:pPr>
              <w:rPr>
                <w:rFonts w:eastAsia="Garamond"/>
                <w:bCs/>
                <w:sz w:val="20"/>
                <w:szCs w:val="20"/>
              </w:rPr>
            </w:pPr>
            <w:proofErr w:type="spellStart"/>
            <w:r w:rsidRPr="005F418A">
              <w:rPr>
                <w:rFonts w:eastAsia="Garamond"/>
                <w:bCs/>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734E2BBD" w14:textId="6F1A5D7F" w:rsidR="00D71F9E" w:rsidRPr="005F418A" w:rsidRDefault="00D71F9E" w:rsidP="00D71F9E">
            <w:pPr>
              <w:shd w:val="clear" w:color="auto" w:fill="FFFFFF"/>
              <w:rPr>
                <w:rStyle w:val="a5"/>
                <w:bCs/>
                <w:color w:val="auto"/>
                <w:sz w:val="20"/>
                <w:szCs w:val="20"/>
                <w:u w:val="none"/>
              </w:rPr>
            </w:pPr>
            <w:r w:rsidRPr="005F418A">
              <w:rPr>
                <w:rStyle w:val="a5"/>
                <w:bCs/>
                <w:color w:val="auto"/>
                <w:sz w:val="20"/>
                <w:szCs w:val="20"/>
                <w:u w:val="none"/>
              </w:rPr>
              <w:t>Bulletin of Electrical Engineering and Informatics</w:t>
            </w:r>
          </w:p>
          <w:p w14:paraId="0C1578B2" w14:textId="032BBA4D" w:rsidR="005D66D7" w:rsidRPr="005F418A" w:rsidRDefault="005D66D7" w:rsidP="005D66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 xml:space="preserve">Vol. </w:t>
            </w:r>
            <w:r w:rsidR="00D71F9E" w:rsidRPr="005F418A">
              <w:rPr>
                <w:rFonts w:ascii="Times New Roman" w:hAnsi="Times New Roman" w:cs="Times New Roman"/>
                <w:b w:val="0"/>
                <w:sz w:val="20"/>
                <w:szCs w:val="20"/>
              </w:rPr>
              <w:t>13</w:t>
            </w:r>
            <w:r w:rsidRPr="005F418A">
              <w:rPr>
                <w:rFonts w:ascii="Times New Roman" w:hAnsi="Times New Roman" w:cs="Times New Roman"/>
                <w:b w:val="0"/>
                <w:sz w:val="20"/>
                <w:szCs w:val="20"/>
              </w:rPr>
              <w:t xml:space="preserve">, No. </w:t>
            </w:r>
            <w:r w:rsidR="00D71F9E" w:rsidRPr="005F418A">
              <w:rPr>
                <w:rFonts w:ascii="Times New Roman" w:hAnsi="Times New Roman" w:cs="Times New Roman"/>
                <w:b w:val="0"/>
                <w:sz w:val="20"/>
                <w:szCs w:val="20"/>
              </w:rPr>
              <w:t>5</w:t>
            </w:r>
            <w:r w:rsidRPr="005F418A">
              <w:rPr>
                <w:rFonts w:ascii="Times New Roman" w:hAnsi="Times New Roman" w:cs="Times New Roman"/>
                <w:b w:val="0"/>
                <w:sz w:val="20"/>
                <w:szCs w:val="20"/>
              </w:rPr>
              <w:t xml:space="preserve">, </w:t>
            </w:r>
            <w:r w:rsidR="00D71F9E" w:rsidRPr="005F418A">
              <w:rPr>
                <w:rFonts w:ascii="Times New Roman" w:hAnsi="Times New Roman" w:cs="Times New Roman"/>
                <w:b w:val="0"/>
                <w:sz w:val="20"/>
                <w:szCs w:val="20"/>
              </w:rPr>
              <w:t>October</w:t>
            </w:r>
            <w:r w:rsidRPr="005F418A">
              <w:rPr>
                <w:rFonts w:ascii="Times New Roman" w:hAnsi="Times New Roman" w:cs="Times New Roman"/>
                <w:b w:val="0"/>
                <w:sz w:val="20"/>
                <w:szCs w:val="20"/>
              </w:rPr>
              <w:t>, 202</w:t>
            </w:r>
            <w:r w:rsidR="00D71F9E" w:rsidRPr="005F418A">
              <w:rPr>
                <w:rFonts w:ascii="Times New Roman" w:hAnsi="Times New Roman" w:cs="Times New Roman"/>
                <w:b w:val="0"/>
                <w:sz w:val="20"/>
                <w:szCs w:val="20"/>
              </w:rPr>
              <w:t>4</w:t>
            </w:r>
            <w:r w:rsidRPr="005F418A">
              <w:rPr>
                <w:rFonts w:ascii="Times New Roman" w:hAnsi="Times New Roman" w:cs="Times New Roman"/>
                <w:b w:val="0"/>
                <w:sz w:val="20"/>
                <w:szCs w:val="20"/>
              </w:rPr>
              <w:t xml:space="preserve">, pp. </w:t>
            </w:r>
            <w:r w:rsidR="00D71F9E" w:rsidRPr="005F418A">
              <w:rPr>
                <w:rStyle w:val="a5"/>
                <w:rFonts w:ascii="Times New Roman" w:hAnsi="Times New Roman" w:cs="Times New Roman"/>
                <w:b w:val="0"/>
                <w:color w:val="auto"/>
                <w:sz w:val="20"/>
                <w:szCs w:val="20"/>
                <w:u w:val="none"/>
              </w:rPr>
              <w:t>3275-3287</w:t>
            </w:r>
            <w:r w:rsidRPr="005F418A">
              <w:rPr>
                <w:rFonts w:ascii="Times New Roman" w:hAnsi="Times New Roman" w:cs="Times New Roman"/>
                <w:b w:val="0"/>
                <w:sz w:val="20"/>
                <w:szCs w:val="20"/>
              </w:rPr>
              <w:t>.</w:t>
            </w:r>
            <w:r w:rsidR="007C7889" w:rsidRPr="005F418A">
              <w:rPr>
                <w:rFonts w:ascii="Times New Roman" w:hAnsi="Times New Roman" w:cs="Times New Roman"/>
                <w:b w:val="0"/>
                <w:sz w:val="20"/>
                <w:szCs w:val="20"/>
              </w:rPr>
              <w:t xml:space="preserve"> </w:t>
            </w:r>
            <w:r w:rsidR="007C7889" w:rsidRPr="005F418A">
              <w:rPr>
                <w:rFonts w:ascii="Times New Roman" w:hAnsi="Times New Roman" w:cs="Times New Roman"/>
                <w:sz w:val="20"/>
                <w:szCs w:val="20"/>
              </w:rPr>
              <w:t xml:space="preserve"> </w:t>
            </w:r>
            <w:r w:rsidR="007C7889" w:rsidRPr="005F418A">
              <w:rPr>
                <w:rFonts w:ascii="Times New Roman" w:hAnsi="Times New Roman" w:cs="Times New Roman"/>
                <w:b w:val="0"/>
                <w:bCs w:val="0"/>
                <w:sz w:val="20"/>
                <w:szCs w:val="20"/>
              </w:rPr>
              <w:t>ISSN: 2302-9285</w:t>
            </w:r>
          </w:p>
          <w:p w14:paraId="2CF3AA11" w14:textId="6B85E766" w:rsidR="00734AEC" w:rsidRPr="005F418A" w:rsidRDefault="00734AEC" w:rsidP="00734AEC">
            <w:pPr>
              <w:shd w:val="clear" w:color="auto" w:fill="FFFFFF"/>
              <w:rPr>
                <w:b/>
                <w:bCs/>
                <w:sz w:val="20"/>
                <w:szCs w:val="20"/>
              </w:rPr>
            </w:pPr>
            <w:r w:rsidRPr="005F418A">
              <w:rPr>
                <w:b/>
                <w:bCs/>
                <w:sz w:val="20"/>
                <w:szCs w:val="20"/>
              </w:rPr>
              <w:t> </w:t>
            </w:r>
          </w:p>
          <w:p w14:paraId="1AD02731" w14:textId="18294315" w:rsidR="00734AEC" w:rsidRPr="005F418A" w:rsidRDefault="00734AEC" w:rsidP="00734AEC">
            <w:pPr>
              <w:shd w:val="clear" w:color="auto" w:fill="FFFFFF"/>
              <w:rPr>
                <w:sz w:val="20"/>
                <w:szCs w:val="20"/>
                <w:lang w:val="kk-KZ"/>
              </w:rPr>
            </w:pPr>
            <w:hyperlink r:id="rId14" w:history="1">
              <w:r w:rsidRPr="005F418A">
                <w:rPr>
                  <w:rStyle w:val="a5"/>
                  <w:color w:val="auto"/>
                  <w:sz w:val="20"/>
                  <w:szCs w:val="20"/>
                  <w:u w:val="none"/>
                </w:rPr>
                <w:t>https://doi.org/10.18280/mmep.080318</w:t>
              </w:r>
            </w:hyperlink>
            <w:r w:rsidRPr="005F418A">
              <w:rPr>
                <w:sz w:val="20"/>
                <w:szCs w:val="20"/>
                <w:lang w:val="kk-KZ"/>
              </w:rPr>
              <w:t xml:space="preserve"> </w:t>
            </w:r>
          </w:p>
          <w:p w14:paraId="11596B1D" w14:textId="77777777" w:rsidR="00734AEC" w:rsidRPr="005F418A" w:rsidRDefault="00734AEC" w:rsidP="005D66D7">
            <w:pPr>
              <w:pStyle w:val="4"/>
              <w:shd w:val="clear" w:color="auto" w:fill="FFFFFF"/>
              <w:ind w:left="0"/>
              <w:rPr>
                <w:rFonts w:ascii="Times New Roman" w:hAnsi="Times New Roman" w:cs="Times New Roman"/>
                <w:b w:val="0"/>
                <w:sz w:val="20"/>
                <w:szCs w:val="20"/>
              </w:rPr>
            </w:pPr>
          </w:p>
          <w:p w14:paraId="2FEA75C0" w14:textId="229579CD" w:rsidR="00016862" w:rsidRPr="005F418A" w:rsidRDefault="00016862" w:rsidP="005D66D7">
            <w:pPr>
              <w:pStyle w:val="4"/>
              <w:shd w:val="clear" w:color="auto" w:fill="FFFFFF"/>
              <w:ind w:left="0"/>
              <w:rPr>
                <w:rFonts w:ascii="Times New Roman" w:hAnsi="Times New Roman" w:cs="Times New Roman"/>
                <w:b w:val="0"/>
                <w:sz w:val="20"/>
                <w:szCs w:val="20"/>
              </w:rPr>
            </w:pPr>
            <w:hyperlink r:id="rId15" w:history="1">
              <w:r w:rsidRPr="005F418A">
                <w:rPr>
                  <w:rStyle w:val="a5"/>
                  <w:rFonts w:ascii="Times New Roman" w:hAnsi="Times New Roman" w:cs="Times New Roman"/>
                  <w:b w:val="0"/>
                  <w:color w:val="auto"/>
                  <w:sz w:val="20"/>
                  <w:szCs w:val="20"/>
                  <w:u w:val="none"/>
                </w:rPr>
                <w:t>https://www.scopus.com/record/display.uri?eid=2-s2.0-85109163956&amp;origin=resultslist</w:t>
              </w:r>
            </w:hyperlink>
            <w:r w:rsidRPr="005F418A">
              <w:rPr>
                <w:rFonts w:ascii="Times New Roman" w:hAnsi="Times New Roman" w:cs="Times New Roman"/>
                <w:b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787E3BE3" w14:textId="77777777" w:rsidR="00D71F9E" w:rsidRPr="005F418A" w:rsidRDefault="00D71F9E" w:rsidP="00D71F9E">
            <w:pPr>
              <w:pStyle w:val="4"/>
              <w:shd w:val="clear" w:color="auto" w:fill="FFFFFF"/>
              <w:ind w:left="0"/>
              <w:jc w:val="center"/>
              <w:rPr>
                <w:rFonts w:ascii="Times New Roman" w:hAnsi="Times New Roman" w:cs="Times New Roman"/>
                <w:b w:val="0"/>
                <w:sz w:val="20"/>
                <w:szCs w:val="20"/>
              </w:rPr>
            </w:pPr>
            <w:r w:rsidRPr="005F418A">
              <w:rPr>
                <w:rFonts w:ascii="Times New Roman" w:hAnsi="Times New Roman" w:cs="Times New Roman"/>
                <w:b w:val="0"/>
                <w:sz w:val="20"/>
                <w:szCs w:val="20"/>
              </w:rPr>
              <w:t>Cite Score:</w:t>
            </w:r>
          </w:p>
          <w:p w14:paraId="50B40A1C" w14:textId="1B0C7E88" w:rsidR="005D66D7" w:rsidRPr="005F418A" w:rsidRDefault="00D71F9E" w:rsidP="00D71F9E">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2023-70</w:t>
            </w:r>
          </w:p>
        </w:tc>
        <w:tc>
          <w:tcPr>
            <w:tcW w:w="1134" w:type="dxa"/>
            <w:tcBorders>
              <w:top w:val="single" w:sz="4" w:space="0" w:color="auto"/>
              <w:left w:val="single" w:sz="4" w:space="0" w:color="auto"/>
              <w:bottom w:val="single" w:sz="4" w:space="0" w:color="auto"/>
              <w:right w:val="single" w:sz="4" w:space="0" w:color="auto"/>
            </w:tcBorders>
          </w:tcPr>
          <w:p w14:paraId="25F4B954" w14:textId="3002FD51" w:rsidR="005D66D7" w:rsidRPr="005F418A" w:rsidRDefault="001273C6" w:rsidP="005D66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w:t>
            </w:r>
          </w:p>
        </w:tc>
        <w:tc>
          <w:tcPr>
            <w:tcW w:w="1672" w:type="dxa"/>
            <w:tcBorders>
              <w:top w:val="single" w:sz="4" w:space="0" w:color="auto"/>
              <w:left w:val="single" w:sz="4" w:space="0" w:color="auto"/>
              <w:bottom w:val="single" w:sz="4" w:space="0" w:color="auto"/>
              <w:right w:val="single" w:sz="4" w:space="0" w:color="auto"/>
            </w:tcBorders>
          </w:tcPr>
          <w:p w14:paraId="1DB8BECC" w14:textId="0F544BD7" w:rsidR="005D66D7" w:rsidRPr="005F418A" w:rsidRDefault="005D66D7" w:rsidP="005D66D7">
            <w:pPr>
              <w:rPr>
                <w:rFonts w:eastAsia="Garamond"/>
                <w:bCs/>
                <w:sz w:val="20"/>
                <w:szCs w:val="20"/>
              </w:rPr>
            </w:pPr>
            <w:proofErr w:type="spellStart"/>
            <w:r w:rsidRPr="005F418A">
              <w:rPr>
                <w:rFonts w:eastAsia="Garamond"/>
                <w:bCs/>
                <w:sz w:val="20"/>
                <w:szCs w:val="20"/>
              </w:rPr>
              <w:t>Процентиль</w:t>
            </w:r>
            <w:proofErr w:type="spellEnd"/>
            <w:r w:rsidRPr="005F418A">
              <w:rPr>
                <w:rFonts w:eastAsia="Garamond"/>
                <w:bCs/>
                <w:sz w:val="20"/>
                <w:szCs w:val="20"/>
              </w:rPr>
              <w:t xml:space="preserve"> -</w:t>
            </w:r>
            <w:r w:rsidR="00D71F9E" w:rsidRPr="005F418A">
              <w:rPr>
                <w:rFonts w:eastAsia="Garamond"/>
                <w:bCs/>
                <w:sz w:val="20"/>
                <w:szCs w:val="20"/>
              </w:rPr>
              <w:t>70</w:t>
            </w:r>
            <w:r w:rsidRPr="005F418A">
              <w:rPr>
                <w:rFonts w:eastAsia="Garamond"/>
                <w:bCs/>
                <w:sz w:val="20"/>
                <w:szCs w:val="20"/>
              </w:rPr>
              <w:t xml:space="preserve">, </w:t>
            </w:r>
          </w:p>
          <w:p w14:paraId="20AD6423" w14:textId="77777777" w:rsidR="005D66D7" w:rsidRPr="005F418A" w:rsidRDefault="00D71F9E" w:rsidP="005D66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Mathematics,</w:t>
            </w:r>
          </w:p>
          <w:p w14:paraId="5FE15C6B" w14:textId="65C1033F" w:rsidR="00D71F9E" w:rsidRPr="005F418A" w:rsidRDefault="00D71F9E" w:rsidP="005D66D7">
            <w:pPr>
              <w:pStyle w:val="4"/>
              <w:shd w:val="clear" w:color="auto" w:fill="FFFFFF"/>
              <w:ind w:left="0"/>
              <w:rPr>
                <w:rFonts w:ascii="Times New Roman" w:hAnsi="Times New Roman" w:cs="Times New Roman"/>
                <w:b w:val="0"/>
                <w:sz w:val="20"/>
                <w:szCs w:val="20"/>
              </w:rPr>
            </w:pPr>
            <w:r w:rsidRPr="005F418A">
              <w:rPr>
                <w:rFonts w:ascii="Times New Roman" w:hAnsi="Times New Roman" w:cs="Times New Roman"/>
                <w:b w:val="0"/>
                <w:sz w:val="20"/>
                <w:szCs w:val="20"/>
              </w:rPr>
              <w:t>Computer Science</w:t>
            </w:r>
          </w:p>
          <w:p w14:paraId="3876873C" w14:textId="7577BC96" w:rsidR="00D71F9E" w:rsidRPr="005F418A" w:rsidRDefault="00D71F9E" w:rsidP="005D66D7">
            <w:pPr>
              <w:pStyle w:val="4"/>
              <w:shd w:val="clear" w:color="auto" w:fill="FFFFFF"/>
              <w:ind w:left="0"/>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C84FE0" w14:textId="77777777" w:rsidR="00D71F9E" w:rsidRPr="005F418A" w:rsidRDefault="00D71F9E" w:rsidP="00D71F9E">
            <w:pPr>
              <w:shd w:val="clear" w:color="auto" w:fill="FFFFFF"/>
              <w:rPr>
                <w:rStyle w:val="a5"/>
                <w:bCs/>
                <w:color w:val="auto"/>
                <w:sz w:val="20"/>
                <w:szCs w:val="20"/>
                <w:u w:val="none"/>
              </w:rPr>
            </w:pPr>
            <w:r w:rsidRPr="005F418A">
              <w:rPr>
                <w:rStyle w:val="a5"/>
                <w:bCs/>
                <w:color w:val="auto"/>
                <w:sz w:val="20"/>
                <w:szCs w:val="20"/>
                <w:u w:val="none"/>
              </w:rPr>
              <w:t xml:space="preserve">Y </w:t>
            </w:r>
            <w:proofErr w:type="spellStart"/>
            <w:r w:rsidRPr="005F418A">
              <w:rPr>
                <w:rStyle w:val="a5"/>
                <w:bCs/>
                <w:color w:val="auto"/>
                <w:sz w:val="20"/>
                <w:szCs w:val="20"/>
                <w:u w:val="none"/>
              </w:rPr>
              <w:t>Amirgaliyev</w:t>
            </w:r>
            <w:proofErr w:type="spellEnd"/>
            <w:r w:rsidRPr="005F418A">
              <w:rPr>
                <w:rStyle w:val="a5"/>
                <w:bCs/>
                <w:color w:val="auto"/>
                <w:sz w:val="20"/>
                <w:szCs w:val="20"/>
                <w:u w:val="none"/>
              </w:rPr>
              <w:t xml:space="preserve">, </w:t>
            </w:r>
          </w:p>
          <w:p w14:paraId="0BAD2230" w14:textId="77777777" w:rsidR="00D71F9E" w:rsidRPr="005F418A" w:rsidRDefault="00D71F9E" w:rsidP="00D71F9E">
            <w:pPr>
              <w:shd w:val="clear" w:color="auto" w:fill="FFFFFF"/>
              <w:rPr>
                <w:rStyle w:val="a5"/>
                <w:bCs/>
                <w:color w:val="auto"/>
                <w:sz w:val="20"/>
                <w:szCs w:val="20"/>
                <w:u w:val="none"/>
              </w:rPr>
            </w:pPr>
            <w:r w:rsidRPr="005F418A">
              <w:rPr>
                <w:rStyle w:val="a5"/>
                <w:bCs/>
                <w:color w:val="auto"/>
                <w:sz w:val="20"/>
                <w:szCs w:val="20"/>
                <w:u w:val="none"/>
              </w:rPr>
              <w:t xml:space="preserve">A </w:t>
            </w:r>
            <w:proofErr w:type="spellStart"/>
            <w:r w:rsidRPr="005F418A">
              <w:rPr>
                <w:rStyle w:val="a5"/>
                <w:bCs/>
                <w:color w:val="auto"/>
                <w:sz w:val="20"/>
                <w:szCs w:val="20"/>
                <w:u w:val="none"/>
              </w:rPr>
              <w:t>Ataniyazova</w:t>
            </w:r>
            <w:proofErr w:type="spellEnd"/>
            <w:r w:rsidRPr="005F418A">
              <w:rPr>
                <w:rStyle w:val="a5"/>
                <w:bCs/>
                <w:color w:val="auto"/>
                <w:sz w:val="20"/>
                <w:szCs w:val="20"/>
                <w:u w:val="none"/>
              </w:rPr>
              <w:t xml:space="preserve">, </w:t>
            </w:r>
          </w:p>
          <w:p w14:paraId="0C054ECD" w14:textId="77777777" w:rsidR="00D71F9E" w:rsidRPr="005F418A" w:rsidRDefault="00D71F9E" w:rsidP="00D71F9E">
            <w:pPr>
              <w:shd w:val="clear" w:color="auto" w:fill="FFFFFF"/>
              <w:rPr>
                <w:rStyle w:val="a5"/>
                <w:bCs/>
                <w:color w:val="auto"/>
                <w:sz w:val="20"/>
                <w:szCs w:val="20"/>
                <w:u w:val="none"/>
              </w:rPr>
            </w:pPr>
            <w:r w:rsidRPr="005F418A">
              <w:rPr>
                <w:rStyle w:val="a5"/>
                <w:bCs/>
                <w:color w:val="auto"/>
                <w:sz w:val="20"/>
                <w:szCs w:val="20"/>
                <w:u w:val="none"/>
              </w:rPr>
              <w:t xml:space="preserve">Z </w:t>
            </w:r>
            <w:proofErr w:type="spellStart"/>
            <w:r w:rsidRPr="005F418A">
              <w:rPr>
                <w:rStyle w:val="a5"/>
                <w:bCs/>
                <w:color w:val="auto"/>
                <w:sz w:val="20"/>
                <w:szCs w:val="20"/>
                <w:u w:val="none"/>
              </w:rPr>
              <w:t>Buribayev</w:t>
            </w:r>
            <w:proofErr w:type="spellEnd"/>
            <w:r w:rsidRPr="005F418A">
              <w:rPr>
                <w:rStyle w:val="a5"/>
                <w:bCs/>
                <w:color w:val="auto"/>
                <w:sz w:val="20"/>
                <w:szCs w:val="20"/>
                <w:u w:val="none"/>
              </w:rPr>
              <w:t xml:space="preserve">, </w:t>
            </w:r>
          </w:p>
          <w:p w14:paraId="3C4889A4" w14:textId="77777777" w:rsidR="005D66D7" w:rsidRPr="005F418A" w:rsidRDefault="00D71F9E" w:rsidP="00D71F9E">
            <w:pPr>
              <w:pStyle w:val="4"/>
              <w:shd w:val="clear" w:color="auto" w:fill="FFFFFF"/>
              <w:ind w:left="0"/>
              <w:rPr>
                <w:rStyle w:val="a5"/>
                <w:rFonts w:ascii="Times New Roman" w:hAnsi="Times New Roman" w:cs="Times New Roman"/>
                <w:b w:val="0"/>
                <w:color w:val="auto"/>
                <w:sz w:val="20"/>
                <w:szCs w:val="20"/>
                <w:u w:val="none"/>
              </w:rPr>
            </w:pPr>
            <w:r w:rsidRPr="005F418A">
              <w:rPr>
                <w:rStyle w:val="a5"/>
                <w:rFonts w:ascii="Times New Roman" w:hAnsi="Times New Roman" w:cs="Times New Roman"/>
                <w:b w:val="0"/>
                <w:color w:val="auto"/>
                <w:sz w:val="20"/>
                <w:szCs w:val="20"/>
                <w:u w:val="none"/>
              </w:rPr>
              <w:t xml:space="preserve">M </w:t>
            </w:r>
            <w:proofErr w:type="spellStart"/>
            <w:r w:rsidRPr="005F418A">
              <w:rPr>
                <w:rStyle w:val="a5"/>
                <w:rFonts w:ascii="Times New Roman" w:hAnsi="Times New Roman" w:cs="Times New Roman"/>
                <w:b w:val="0"/>
                <w:color w:val="auto"/>
                <w:sz w:val="20"/>
                <w:szCs w:val="20"/>
                <w:u w:val="none"/>
              </w:rPr>
              <w:t>Zhassuzak</w:t>
            </w:r>
            <w:proofErr w:type="spellEnd"/>
          </w:p>
          <w:p w14:paraId="41A762BC" w14:textId="5B2B12E0" w:rsidR="00D71F9E" w:rsidRPr="005F418A" w:rsidRDefault="00D71F9E" w:rsidP="00D71F9E">
            <w:pPr>
              <w:pStyle w:val="4"/>
              <w:ind w:left="0"/>
              <w:rPr>
                <w:rFonts w:ascii="Times New Roman" w:hAnsi="Times New Roman" w:cs="Times New Roman"/>
                <w:b w:val="0"/>
                <w:sz w:val="20"/>
                <w:szCs w:val="20"/>
              </w:rPr>
            </w:pPr>
            <w:r w:rsidRPr="005F418A">
              <w:rPr>
                <w:rFonts w:ascii="Times New Roman" w:hAnsi="Times New Roman" w:cs="Times New Roman"/>
                <w:b w:val="0"/>
                <w:sz w:val="20"/>
                <w:szCs w:val="20"/>
              </w:rPr>
              <w:t xml:space="preserve">B </w:t>
            </w:r>
            <w:proofErr w:type="spellStart"/>
            <w:r w:rsidRPr="005F418A">
              <w:rPr>
                <w:rFonts w:ascii="Times New Roman" w:hAnsi="Times New Roman" w:cs="Times New Roman"/>
                <w:b w:val="0"/>
                <w:sz w:val="20"/>
                <w:szCs w:val="20"/>
              </w:rPr>
              <w:t>Urmashev</w:t>
            </w:r>
            <w:proofErr w:type="spellEnd"/>
            <w:r w:rsidRPr="005F418A">
              <w:rPr>
                <w:rFonts w:ascii="Times New Roman" w:hAnsi="Times New Roman" w:cs="Times New Roman"/>
                <w:b w:val="0"/>
                <w:sz w:val="20"/>
                <w:szCs w:val="20"/>
              </w:rPr>
              <w:t xml:space="preserve">, </w:t>
            </w:r>
          </w:p>
          <w:p w14:paraId="43B05C39" w14:textId="225AE3ED" w:rsidR="00D71F9E" w:rsidRPr="005F418A" w:rsidRDefault="00D71F9E" w:rsidP="00D71F9E">
            <w:pPr>
              <w:pStyle w:val="4"/>
              <w:ind w:left="0"/>
              <w:rPr>
                <w:rFonts w:ascii="Times New Roman" w:hAnsi="Times New Roman" w:cs="Times New Roman"/>
                <w:b w:val="0"/>
                <w:sz w:val="20"/>
                <w:szCs w:val="20"/>
              </w:rPr>
            </w:pPr>
            <w:r w:rsidRPr="005F418A">
              <w:rPr>
                <w:rFonts w:ascii="Times New Roman" w:hAnsi="Times New Roman" w:cs="Times New Roman"/>
                <w:b w:val="0"/>
                <w:sz w:val="20"/>
                <w:szCs w:val="20"/>
              </w:rPr>
              <w:t xml:space="preserve">L </w:t>
            </w:r>
            <w:proofErr w:type="spellStart"/>
            <w:r w:rsidRPr="005F418A">
              <w:rPr>
                <w:rFonts w:ascii="Times New Roman" w:hAnsi="Times New Roman" w:cs="Times New Roman"/>
                <w:b w:val="0"/>
                <w:sz w:val="20"/>
                <w:szCs w:val="20"/>
              </w:rPr>
              <w:t>Cherikbayeva</w:t>
            </w:r>
            <w:proofErr w:type="spellEnd"/>
          </w:p>
          <w:p w14:paraId="362ED9B8" w14:textId="5FCECB4D" w:rsidR="00D71F9E" w:rsidRPr="005F418A" w:rsidRDefault="00D71F9E" w:rsidP="00D71F9E">
            <w:pPr>
              <w:pStyle w:val="4"/>
              <w:shd w:val="clear" w:color="auto" w:fill="FFFFFF"/>
              <w:ind w:left="0"/>
              <w:rPr>
                <w:rFonts w:ascii="Times New Roman" w:hAnsi="Times New Roman" w:cs="Times New Roman"/>
                <w:b w:val="0"/>
                <w:sz w:val="20"/>
                <w:szCs w:val="20"/>
              </w:rPr>
            </w:pPr>
          </w:p>
        </w:tc>
        <w:tc>
          <w:tcPr>
            <w:tcW w:w="1106" w:type="dxa"/>
            <w:tcBorders>
              <w:top w:val="single" w:sz="4" w:space="0" w:color="auto"/>
              <w:left w:val="single" w:sz="4" w:space="0" w:color="auto"/>
              <w:bottom w:val="single" w:sz="4" w:space="0" w:color="auto"/>
              <w:right w:val="single" w:sz="4" w:space="0" w:color="auto"/>
            </w:tcBorders>
          </w:tcPr>
          <w:p w14:paraId="3E634847" w14:textId="604968E1" w:rsidR="005D66D7" w:rsidRPr="005F418A" w:rsidRDefault="005D66D7" w:rsidP="005D66D7">
            <w:pPr>
              <w:rPr>
                <w:sz w:val="20"/>
                <w:szCs w:val="20"/>
                <w:lang w:val="kk-KZ"/>
              </w:rPr>
            </w:pPr>
            <w:r w:rsidRPr="005F418A">
              <w:rPr>
                <w:sz w:val="20"/>
                <w:szCs w:val="20"/>
                <w:lang w:val="kk-KZ"/>
              </w:rPr>
              <w:t>теңавтор</w:t>
            </w:r>
          </w:p>
        </w:tc>
      </w:tr>
      <w:tr w:rsidR="005F418A" w:rsidRPr="005F418A" w14:paraId="626E9581"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45A328EB" w14:textId="77777777" w:rsidR="0081291B" w:rsidRPr="005F418A" w:rsidRDefault="0081291B" w:rsidP="0081291B">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4DA9CDF3" w14:textId="0DAE7EDC" w:rsidR="0081291B" w:rsidRPr="005F418A" w:rsidRDefault="0081291B" w:rsidP="0081291B">
            <w:pPr>
              <w:pStyle w:val="3"/>
              <w:spacing w:line="315" w:lineRule="atLeast"/>
              <w:jc w:val="left"/>
              <w:rPr>
                <w:sz w:val="20"/>
                <w:lang w:val="en-US"/>
              </w:rPr>
            </w:pPr>
            <w:hyperlink r:id="rId16" w:history="1">
              <w:r w:rsidRPr="005F418A">
                <w:rPr>
                  <w:rStyle w:val="typography-modulelvnit"/>
                  <w:sz w:val="20"/>
                  <w:lang w:val="en-US"/>
                </w:rPr>
                <w:t xml:space="preserve">Demodulation and Vibration Signal Systems for Photonic </w:t>
              </w:r>
              <w:r w:rsidRPr="005F418A">
                <w:rPr>
                  <w:rStyle w:val="typography-modulelvnit"/>
                  <w:sz w:val="20"/>
                  <w:lang w:val="en-US"/>
                </w:rPr>
                <w:lastRenderedPageBreak/>
                <w:t>Fiber Optic Pressure Sensor</w:t>
              </w:r>
            </w:hyperlink>
          </w:p>
          <w:p w14:paraId="1F65A2CE" w14:textId="77777777" w:rsidR="0081291B" w:rsidRPr="005F418A" w:rsidRDefault="0081291B" w:rsidP="0081291B">
            <w:pPr>
              <w:pStyle w:val="4"/>
              <w:shd w:val="clear" w:color="auto" w:fill="FFFFFF"/>
              <w:ind w:left="0"/>
              <w:rPr>
                <w:rStyle w:val="a5"/>
                <w:rFonts w:ascii="Times New Roman" w:hAnsi="Times New Roman" w:cs="Times New Roman"/>
                <w:b w:val="0"/>
                <w:bCs w:val="0"/>
                <w:color w:val="auto"/>
                <w:sz w:val="20"/>
                <w:szCs w:val="20"/>
                <w:u w:val="none"/>
              </w:rPr>
            </w:pPr>
          </w:p>
        </w:tc>
        <w:tc>
          <w:tcPr>
            <w:tcW w:w="879" w:type="dxa"/>
            <w:tcBorders>
              <w:top w:val="single" w:sz="4" w:space="0" w:color="auto"/>
              <w:left w:val="single" w:sz="4" w:space="0" w:color="auto"/>
              <w:bottom w:val="single" w:sz="4" w:space="0" w:color="auto"/>
              <w:right w:val="single" w:sz="4" w:space="0" w:color="auto"/>
            </w:tcBorders>
          </w:tcPr>
          <w:p w14:paraId="19236DBD" w14:textId="2F9EEAA7" w:rsidR="0081291B" w:rsidRPr="005F418A" w:rsidRDefault="00C87B29" w:rsidP="0081291B">
            <w:pPr>
              <w:rPr>
                <w:rFonts w:eastAsia="Garamond"/>
                <w:sz w:val="20"/>
                <w:szCs w:val="20"/>
              </w:rPr>
            </w:pPr>
            <w:proofErr w:type="spellStart"/>
            <w:r w:rsidRPr="005F418A">
              <w:rPr>
                <w:rFonts w:eastAsia="Garamond"/>
                <w:sz w:val="20"/>
                <w:szCs w:val="20"/>
              </w:rPr>
              <w:lastRenderedPageBreak/>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08A0D0D4" w14:textId="3671D895" w:rsidR="0081291B" w:rsidRPr="005F418A" w:rsidRDefault="0081291B" w:rsidP="0081291B">
            <w:pPr>
              <w:shd w:val="clear" w:color="auto" w:fill="FFFFFF"/>
              <w:rPr>
                <w:sz w:val="20"/>
                <w:szCs w:val="20"/>
              </w:rPr>
            </w:pPr>
            <w:r w:rsidRPr="005F418A">
              <w:rPr>
                <w:sz w:val="20"/>
                <w:szCs w:val="20"/>
              </w:rPr>
              <w:t>International Journal of Mechanics</w:t>
            </w:r>
          </w:p>
          <w:p w14:paraId="7907ABBC" w14:textId="18EFEB72" w:rsidR="0081291B" w:rsidRPr="005F418A" w:rsidRDefault="0081291B" w:rsidP="0081291B">
            <w:pPr>
              <w:shd w:val="clear" w:color="auto" w:fill="FFFFFF"/>
              <w:rPr>
                <w:sz w:val="20"/>
                <w:szCs w:val="20"/>
              </w:rPr>
            </w:pPr>
            <w:r w:rsidRPr="005F418A">
              <w:rPr>
                <w:sz w:val="20"/>
                <w:szCs w:val="20"/>
              </w:rPr>
              <w:t xml:space="preserve">Vol. </w:t>
            </w:r>
            <w:r w:rsidR="00C87B29" w:rsidRPr="005F418A">
              <w:rPr>
                <w:sz w:val="20"/>
                <w:szCs w:val="20"/>
              </w:rPr>
              <w:t>18</w:t>
            </w:r>
            <w:r w:rsidRPr="005F418A">
              <w:rPr>
                <w:sz w:val="20"/>
                <w:szCs w:val="20"/>
              </w:rPr>
              <w:t xml:space="preserve">, 2024, pp. </w:t>
            </w:r>
            <w:r w:rsidR="00C87B29" w:rsidRPr="005F418A">
              <w:rPr>
                <w:rStyle w:val="a5"/>
                <w:color w:val="auto"/>
                <w:sz w:val="20"/>
                <w:szCs w:val="20"/>
                <w:u w:val="none"/>
              </w:rPr>
              <w:t>1</w:t>
            </w:r>
            <w:r w:rsidRPr="005F418A">
              <w:rPr>
                <w:rStyle w:val="a5"/>
                <w:color w:val="auto"/>
                <w:sz w:val="20"/>
                <w:szCs w:val="20"/>
                <w:u w:val="none"/>
              </w:rPr>
              <w:t>-</w:t>
            </w:r>
            <w:r w:rsidR="00C87B29" w:rsidRPr="005F418A">
              <w:rPr>
                <w:rStyle w:val="a5"/>
                <w:color w:val="auto"/>
                <w:sz w:val="20"/>
                <w:szCs w:val="20"/>
                <w:u w:val="none"/>
              </w:rPr>
              <w:t>8</w:t>
            </w:r>
            <w:r w:rsidRPr="005F418A">
              <w:rPr>
                <w:sz w:val="20"/>
                <w:szCs w:val="20"/>
              </w:rPr>
              <w:t xml:space="preserve">.  </w:t>
            </w:r>
          </w:p>
          <w:p w14:paraId="3AE7B40D" w14:textId="172CB915" w:rsidR="0081291B" w:rsidRPr="0081291B" w:rsidRDefault="0081291B" w:rsidP="0081291B">
            <w:pPr>
              <w:shd w:val="clear" w:color="auto" w:fill="FFFFFF"/>
              <w:rPr>
                <w:sz w:val="20"/>
                <w:szCs w:val="20"/>
              </w:rPr>
            </w:pPr>
            <w:r w:rsidRPr="0081291B">
              <w:rPr>
                <w:sz w:val="20"/>
                <w:szCs w:val="20"/>
              </w:rPr>
              <w:t>ISSN:</w:t>
            </w:r>
            <w:r w:rsidR="00B15B14" w:rsidRPr="005F418A">
              <w:rPr>
                <w:rFonts w:ascii="Arial" w:hAnsi="Arial" w:cs="Arial"/>
                <w:sz w:val="21"/>
                <w:szCs w:val="21"/>
                <w:shd w:val="clear" w:color="auto" w:fill="FFFFFF"/>
              </w:rPr>
              <w:t xml:space="preserve"> </w:t>
            </w:r>
            <w:r w:rsidR="00B15B14" w:rsidRPr="005F418A">
              <w:rPr>
                <w:sz w:val="20"/>
                <w:szCs w:val="20"/>
              </w:rPr>
              <w:t>19984448</w:t>
            </w:r>
          </w:p>
          <w:p w14:paraId="6A5032CA" w14:textId="3F58A809" w:rsidR="00C87B29" w:rsidRPr="005F418A" w:rsidRDefault="00B15B14" w:rsidP="00C87B29">
            <w:pPr>
              <w:shd w:val="clear" w:color="auto" w:fill="FFFFFF"/>
              <w:rPr>
                <w:sz w:val="20"/>
                <w:szCs w:val="20"/>
                <w:lang w:val="kk-KZ"/>
              </w:rPr>
            </w:pPr>
            <w:r w:rsidRPr="005F418A">
              <w:rPr>
                <w:sz w:val="20"/>
                <w:szCs w:val="20"/>
              </w:rPr>
              <w:t xml:space="preserve">DOI: </w:t>
            </w:r>
            <w:hyperlink r:id="rId17" w:history="1">
              <w:r w:rsidRPr="005F418A">
                <w:rPr>
                  <w:rStyle w:val="a5"/>
                  <w:color w:val="auto"/>
                  <w:sz w:val="20"/>
                  <w:szCs w:val="20"/>
                  <w:u w:val="none"/>
                </w:rPr>
                <w:t>10.46</w:t>
              </w:r>
              <w:r w:rsidRPr="005F418A">
                <w:rPr>
                  <w:rStyle w:val="a5"/>
                  <w:color w:val="auto"/>
                  <w:sz w:val="20"/>
                  <w:szCs w:val="20"/>
                  <w:u w:val="none"/>
                </w:rPr>
                <w:t>3</w:t>
              </w:r>
              <w:r w:rsidRPr="005F418A">
                <w:rPr>
                  <w:rStyle w:val="a5"/>
                  <w:color w:val="auto"/>
                  <w:sz w:val="20"/>
                  <w:szCs w:val="20"/>
                  <w:u w:val="none"/>
                </w:rPr>
                <w:t>00/9104.2024.18.1</w:t>
              </w:r>
            </w:hyperlink>
            <w:r w:rsidR="00C87B29" w:rsidRPr="005F418A">
              <w:rPr>
                <w:sz w:val="20"/>
                <w:szCs w:val="20"/>
                <w:lang w:val="kk-KZ"/>
              </w:rPr>
              <w:t xml:space="preserve"> </w:t>
            </w:r>
          </w:p>
          <w:p w14:paraId="21B96147" w14:textId="77777777" w:rsidR="00C87B29" w:rsidRPr="005F418A" w:rsidRDefault="00C87B29" w:rsidP="00C87B29">
            <w:pPr>
              <w:pStyle w:val="4"/>
              <w:shd w:val="clear" w:color="auto" w:fill="FFFFFF"/>
              <w:ind w:left="0"/>
              <w:rPr>
                <w:rFonts w:ascii="Times New Roman" w:hAnsi="Times New Roman" w:cs="Times New Roman"/>
                <w:b w:val="0"/>
                <w:bCs w:val="0"/>
                <w:sz w:val="20"/>
                <w:szCs w:val="20"/>
              </w:rPr>
            </w:pPr>
          </w:p>
          <w:p w14:paraId="7F35A846" w14:textId="6F72E369" w:rsidR="00C87B29" w:rsidRPr="005F418A" w:rsidRDefault="00C87B29" w:rsidP="005F418A">
            <w:pPr>
              <w:shd w:val="clear" w:color="auto" w:fill="FFFFFF"/>
              <w:rPr>
                <w:rStyle w:val="a5"/>
                <w:color w:val="auto"/>
                <w:sz w:val="20"/>
                <w:szCs w:val="20"/>
                <w:u w:val="none"/>
              </w:rPr>
            </w:pPr>
            <w:hyperlink r:id="rId18" w:history="1">
              <w:r w:rsidRPr="005F418A">
                <w:rPr>
                  <w:rStyle w:val="a5"/>
                  <w:color w:val="auto"/>
                  <w:sz w:val="20"/>
                  <w:szCs w:val="20"/>
                  <w:u w:val="none"/>
                </w:rPr>
                <w:t>https://w</w:t>
              </w:r>
              <w:r w:rsidRPr="005F418A">
                <w:rPr>
                  <w:rStyle w:val="a5"/>
                  <w:color w:val="auto"/>
                  <w:sz w:val="20"/>
                  <w:szCs w:val="20"/>
                  <w:u w:val="none"/>
                </w:rPr>
                <w:t>w</w:t>
              </w:r>
              <w:r w:rsidRPr="005F418A">
                <w:rPr>
                  <w:rStyle w:val="a5"/>
                  <w:color w:val="auto"/>
                  <w:sz w:val="20"/>
                  <w:szCs w:val="20"/>
                  <w:u w:val="none"/>
                </w:rPr>
                <w:t>w.scopus.com/record/display.uri?eid=2-s2.0-85196704756&amp;origin=resultslist&amp;sort=plf-f&amp;src=s&amp;sid=30a2ded90ae62d09b771b7f8752501ae&amp;sot=anl&amp;sdt=aut&amp;s=AU-ID%28%22Urmashev%2C+Baydaulet+A.%22+59167326900%29&amp;sl=43&amp;sessionSearchId=30a2ded90ae62d09b771b7f8752501ae&amp;relpos=4</w:t>
              </w:r>
            </w:hyperlink>
          </w:p>
        </w:tc>
        <w:tc>
          <w:tcPr>
            <w:tcW w:w="1701" w:type="dxa"/>
            <w:tcBorders>
              <w:top w:val="single" w:sz="4" w:space="0" w:color="auto"/>
              <w:left w:val="single" w:sz="4" w:space="0" w:color="auto"/>
              <w:bottom w:val="single" w:sz="4" w:space="0" w:color="auto"/>
              <w:right w:val="single" w:sz="4" w:space="0" w:color="auto"/>
            </w:tcBorders>
          </w:tcPr>
          <w:p w14:paraId="71CEADF9" w14:textId="77777777" w:rsidR="0081291B" w:rsidRPr="005F418A" w:rsidRDefault="0081291B" w:rsidP="0081291B">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lastRenderedPageBreak/>
              <w:t>Cite Score:</w:t>
            </w:r>
          </w:p>
          <w:p w14:paraId="4885839C" w14:textId="626BDEA9" w:rsidR="0081291B" w:rsidRPr="005F418A" w:rsidRDefault="0081291B" w:rsidP="0081291B">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2023-</w:t>
            </w:r>
            <w:r w:rsidRPr="005F418A">
              <w:rPr>
                <w:rFonts w:ascii="Times New Roman" w:hAnsi="Times New Roman" w:cs="Times New Roman"/>
                <w:b w:val="0"/>
                <w:bCs w:val="0"/>
                <w:sz w:val="20"/>
                <w:szCs w:val="20"/>
              </w:rPr>
              <w:t>38</w:t>
            </w:r>
          </w:p>
        </w:tc>
        <w:tc>
          <w:tcPr>
            <w:tcW w:w="1134" w:type="dxa"/>
            <w:tcBorders>
              <w:top w:val="single" w:sz="4" w:space="0" w:color="auto"/>
              <w:left w:val="single" w:sz="4" w:space="0" w:color="auto"/>
              <w:bottom w:val="single" w:sz="4" w:space="0" w:color="auto"/>
              <w:right w:val="single" w:sz="4" w:space="0" w:color="auto"/>
            </w:tcBorders>
          </w:tcPr>
          <w:p w14:paraId="4516CD04" w14:textId="7766147C" w:rsidR="0081291B" w:rsidRPr="005F418A" w:rsidRDefault="0081291B" w:rsidP="0081291B">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w:t>
            </w:r>
          </w:p>
        </w:tc>
        <w:tc>
          <w:tcPr>
            <w:tcW w:w="1672" w:type="dxa"/>
            <w:tcBorders>
              <w:top w:val="single" w:sz="4" w:space="0" w:color="auto"/>
              <w:left w:val="single" w:sz="4" w:space="0" w:color="auto"/>
              <w:bottom w:val="single" w:sz="4" w:space="0" w:color="auto"/>
              <w:right w:val="single" w:sz="4" w:space="0" w:color="auto"/>
            </w:tcBorders>
          </w:tcPr>
          <w:p w14:paraId="222CD02F" w14:textId="12BDA629" w:rsidR="0081291B" w:rsidRPr="005F418A" w:rsidRDefault="0081291B" w:rsidP="0081291B">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Pr="005F418A">
              <w:rPr>
                <w:rFonts w:eastAsia="Garamond"/>
                <w:sz w:val="20"/>
                <w:szCs w:val="20"/>
              </w:rPr>
              <w:t>38</w:t>
            </w:r>
            <w:r w:rsidRPr="005F418A">
              <w:rPr>
                <w:rFonts w:eastAsia="Garamond"/>
                <w:sz w:val="20"/>
                <w:szCs w:val="20"/>
              </w:rPr>
              <w:t xml:space="preserve">, </w:t>
            </w:r>
          </w:p>
          <w:p w14:paraId="2C3B6DB9" w14:textId="489A8A50" w:rsidR="0081291B" w:rsidRPr="005F418A" w:rsidRDefault="0081291B" w:rsidP="0081291B">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Computational Mechanics,</w:t>
            </w:r>
          </w:p>
          <w:p w14:paraId="16C3E806" w14:textId="6A732B71" w:rsidR="0081291B" w:rsidRPr="005F418A" w:rsidRDefault="00C87B29" w:rsidP="0081291B">
            <w:pPr>
              <w:rPr>
                <w:rFonts w:eastAsia="Garamond"/>
                <w:sz w:val="20"/>
                <w:szCs w:val="20"/>
              </w:rPr>
            </w:pPr>
            <w:r w:rsidRPr="005F418A">
              <w:rPr>
                <w:rFonts w:eastAsia="Garamond"/>
                <w:sz w:val="20"/>
                <w:szCs w:val="20"/>
              </w:rPr>
              <w:t>Mechanical Engineering</w:t>
            </w:r>
          </w:p>
        </w:tc>
        <w:tc>
          <w:tcPr>
            <w:tcW w:w="2268" w:type="dxa"/>
            <w:tcBorders>
              <w:top w:val="single" w:sz="4" w:space="0" w:color="auto"/>
              <w:left w:val="single" w:sz="4" w:space="0" w:color="auto"/>
              <w:bottom w:val="single" w:sz="4" w:space="0" w:color="auto"/>
              <w:right w:val="single" w:sz="4" w:space="0" w:color="auto"/>
            </w:tcBorders>
          </w:tcPr>
          <w:p w14:paraId="23E64CD8" w14:textId="31371A40" w:rsidR="0081291B" w:rsidRPr="0081291B" w:rsidRDefault="0081291B" w:rsidP="0081291B">
            <w:pPr>
              <w:shd w:val="clear" w:color="auto" w:fill="FFFFFF"/>
              <w:rPr>
                <w:sz w:val="20"/>
                <w:szCs w:val="20"/>
              </w:rPr>
            </w:pPr>
            <w:proofErr w:type="spellStart"/>
            <w:r w:rsidRPr="0081291B">
              <w:rPr>
                <w:sz w:val="20"/>
                <w:szCs w:val="20"/>
              </w:rPr>
              <w:t>Kalizhanova</w:t>
            </w:r>
            <w:proofErr w:type="spellEnd"/>
            <w:r w:rsidRPr="0081291B">
              <w:rPr>
                <w:sz w:val="20"/>
                <w:szCs w:val="20"/>
              </w:rPr>
              <w:t>, Aliya;</w:t>
            </w:r>
          </w:p>
          <w:p w14:paraId="551ED1FC" w14:textId="29F6DD06" w:rsidR="0081291B" w:rsidRPr="0081291B" w:rsidRDefault="0081291B" w:rsidP="0081291B">
            <w:pPr>
              <w:shd w:val="clear" w:color="auto" w:fill="FFFFFF"/>
              <w:rPr>
                <w:sz w:val="20"/>
                <w:szCs w:val="20"/>
              </w:rPr>
            </w:pPr>
            <w:proofErr w:type="spellStart"/>
            <w:r w:rsidRPr="0081291B">
              <w:rPr>
                <w:sz w:val="20"/>
                <w:szCs w:val="20"/>
              </w:rPr>
              <w:t>Kunelbayev</w:t>
            </w:r>
            <w:proofErr w:type="spellEnd"/>
            <w:r w:rsidRPr="0081291B">
              <w:rPr>
                <w:sz w:val="20"/>
                <w:szCs w:val="20"/>
              </w:rPr>
              <w:t>, Murat;</w:t>
            </w:r>
          </w:p>
          <w:p w14:paraId="1A6A9062" w14:textId="7E89E580" w:rsidR="0081291B" w:rsidRPr="0081291B" w:rsidRDefault="0081291B" w:rsidP="0081291B">
            <w:pPr>
              <w:shd w:val="clear" w:color="auto" w:fill="FFFFFF"/>
              <w:rPr>
                <w:sz w:val="20"/>
                <w:szCs w:val="20"/>
              </w:rPr>
            </w:pPr>
            <w:r w:rsidRPr="0081291B">
              <w:rPr>
                <w:sz w:val="20"/>
                <w:szCs w:val="20"/>
              </w:rPr>
              <w:t>Wojcik, Waldemar;</w:t>
            </w:r>
          </w:p>
          <w:p w14:paraId="608462DB" w14:textId="0AAEFF37" w:rsidR="0081291B" w:rsidRPr="0081291B" w:rsidRDefault="0081291B" w:rsidP="0081291B">
            <w:pPr>
              <w:shd w:val="clear" w:color="auto" w:fill="FFFFFF"/>
              <w:rPr>
                <w:sz w:val="20"/>
                <w:szCs w:val="20"/>
              </w:rPr>
            </w:pPr>
            <w:proofErr w:type="spellStart"/>
            <w:r w:rsidRPr="0081291B">
              <w:rPr>
                <w:sz w:val="20"/>
                <w:szCs w:val="20"/>
              </w:rPr>
              <w:t>Kozbakova</w:t>
            </w:r>
            <w:proofErr w:type="spellEnd"/>
            <w:r w:rsidRPr="0081291B">
              <w:rPr>
                <w:sz w:val="20"/>
                <w:szCs w:val="20"/>
              </w:rPr>
              <w:t>, Ainur;</w:t>
            </w:r>
          </w:p>
          <w:p w14:paraId="59E32100" w14:textId="7975E0CD" w:rsidR="00D45D46" w:rsidRPr="005F418A" w:rsidRDefault="00D45D46" w:rsidP="0081291B">
            <w:pPr>
              <w:shd w:val="clear" w:color="auto" w:fill="FFFFFF"/>
              <w:rPr>
                <w:sz w:val="20"/>
                <w:szCs w:val="20"/>
              </w:rPr>
            </w:pPr>
            <w:proofErr w:type="spellStart"/>
            <w:r w:rsidRPr="005F418A">
              <w:rPr>
                <w:sz w:val="20"/>
                <w:szCs w:val="20"/>
              </w:rPr>
              <w:t>Urmashev</w:t>
            </w:r>
            <w:proofErr w:type="spellEnd"/>
            <w:r w:rsidRPr="005F418A">
              <w:rPr>
                <w:sz w:val="20"/>
                <w:szCs w:val="20"/>
              </w:rPr>
              <w:t xml:space="preserve"> </w:t>
            </w:r>
            <w:proofErr w:type="spellStart"/>
            <w:r w:rsidRPr="005F418A">
              <w:rPr>
                <w:sz w:val="20"/>
                <w:szCs w:val="20"/>
              </w:rPr>
              <w:t>Baydaulet</w:t>
            </w:r>
            <w:proofErr w:type="spellEnd"/>
            <w:r w:rsidRPr="005F418A">
              <w:rPr>
                <w:sz w:val="20"/>
                <w:szCs w:val="20"/>
              </w:rPr>
              <w:t>;</w:t>
            </w:r>
          </w:p>
          <w:p w14:paraId="74A8F249" w14:textId="322F4126" w:rsidR="0081291B" w:rsidRPr="005F418A" w:rsidRDefault="0081291B" w:rsidP="0081291B">
            <w:pPr>
              <w:shd w:val="clear" w:color="auto" w:fill="FFFFFF"/>
              <w:rPr>
                <w:rStyle w:val="a5"/>
                <w:color w:val="auto"/>
                <w:sz w:val="20"/>
                <w:szCs w:val="20"/>
                <w:u w:val="none"/>
              </w:rPr>
            </w:pPr>
            <w:proofErr w:type="spellStart"/>
            <w:r w:rsidRPr="0081291B">
              <w:rPr>
                <w:sz w:val="20"/>
                <w:szCs w:val="20"/>
              </w:rPr>
              <w:t>Akhsutova</w:t>
            </w:r>
            <w:proofErr w:type="spellEnd"/>
            <w:r w:rsidRPr="0081291B">
              <w:rPr>
                <w:sz w:val="20"/>
                <w:szCs w:val="20"/>
              </w:rPr>
              <w:t xml:space="preserve">, </w:t>
            </w:r>
            <w:proofErr w:type="spellStart"/>
            <w:r w:rsidRPr="0081291B">
              <w:rPr>
                <w:sz w:val="20"/>
                <w:szCs w:val="20"/>
              </w:rPr>
              <w:t>Assiyat</w:t>
            </w:r>
            <w:proofErr w:type="spellEnd"/>
          </w:p>
        </w:tc>
        <w:tc>
          <w:tcPr>
            <w:tcW w:w="1106" w:type="dxa"/>
            <w:tcBorders>
              <w:top w:val="single" w:sz="4" w:space="0" w:color="auto"/>
              <w:left w:val="single" w:sz="4" w:space="0" w:color="auto"/>
              <w:bottom w:val="single" w:sz="4" w:space="0" w:color="auto"/>
              <w:right w:val="single" w:sz="4" w:space="0" w:color="auto"/>
            </w:tcBorders>
          </w:tcPr>
          <w:p w14:paraId="1063DEFF" w14:textId="0AFED1E8" w:rsidR="0081291B" w:rsidRPr="005F418A" w:rsidRDefault="0081291B" w:rsidP="0081291B">
            <w:pPr>
              <w:rPr>
                <w:sz w:val="20"/>
                <w:szCs w:val="20"/>
                <w:lang w:val="kk-KZ"/>
              </w:rPr>
            </w:pPr>
            <w:r w:rsidRPr="005F418A">
              <w:rPr>
                <w:sz w:val="20"/>
                <w:szCs w:val="20"/>
                <w:lang w:val="kk-KZ"/>
              </w:rPr>
              <w:t>теңавтор</w:t>
            </w:r>
          </w:p>
        </w:tc>
      </w:tr>
      <w:tr w:rsidR="005F418A" w:rsidRPr="005F418A" w14:paraId="16E71A1C"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0B2FF95D" w14:textId="77777777" w:rsidR="00C87B29" w:rsidRPr="005F418A" w:rsidRDefault="00C87B29" w:rsidP="00C87B29">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4A7E2393" w14:textId="41A1C216" w:rsidR="00C87B29" w:rsidRPr="005F418A" w:rsidRDefault="00C87B29" w:rsidP="00C87B29">
            <w:pPr>
              <w:pStyle w:val="3"/>
              <w:spacing w:line="315" w:lineRule="atLeast"/>
              <w:jc w:val="left"/>
              <w:rPr>
                <w:sz w:val="20"/>
                <w:lang w:val="en-US"/>
              </w:rPr>
            </w:pPr>
            <w:r w:rsidRPr="005F418A">
              <w:rPr>
                <w:rStyle w:val="a5"/>
                <w:color w:val="auto"/>
                <w:sz w:val="20"/>
                <w:u w:val="none"/>
                <w:lang w:val="en-US"/>
              </w:rPr>
              <w:t>PARALLEL CUDA IMPLEMENTATION OF THE ALGORITHM FOR SOLVING THE NAVIER-STOKES EQUATIONS USING THE FICTITIOUS DOMAIN METHOD</w:t>
            </w:r>
          </w:p>
        </w:tc>
        <w:tc>
          <w:tcPr>
            <w:tcW w:w="879" w:type="dxa"/>
            <w:tcBorders>
              <w:top w:val="single" w:sz="4" w:space="0" w:color="auto"/>
              <w:left w:val="single" w:sz="4" w:space="0" w:color="auto"/>
              <w:bottom w:val="single" w:sz="4" w:space="0" w:color="auto"/>
              <w:right w:val="single" w:sz="4" w:space="0" w:color="auto"/>
            </w:tcBorders>
          </w:tcPr>
          <w:p w14:paraId="6427A07B" w14:textId="231412D5" w:rsidR="00C87B29" w:rsidRPr="005F418A" w:rsidRDefault="00C87B29" w:rsidP="00C87B29">
            <w:pPr>
              <w:rPr>
                <w:rFonts w:eastAsia="Garamond"/>
                <w:sz w:val="20"/>
                <w:szCs w:val="20"/>
              </w:rPr>
            </w:pPr>
            <w:proofErr w:type="spellStart"/>
            <w:r w:rsidRPr="005F418A">
              <w:rPr>
                <w:rFonts w:eastAsia="Garamond"/>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2A3FDB7C" w14:textId="29465C46" w:rsidR="00C87B29" w:rsidRPr="005F418A" w:rsidRDefault="00C87B29" w:rsidP="00C87B29">
            <w:pPr>
              <w:autoSpaceDE w:val="0"/>
              <w:autoSpaceDN w:val="0"/>
              <w:adjustRightInd w:val="0"/>
              <w:jc w:val="both"/>
              <w:rPr>
                <w:rStyle w:val="a5"/>
                <w:color w:val="auto"/>
                <w:sz w:val="20"/>
                <w:szCs w:val="20"/>
                <w:u w:val="none"/>
              </w:rPr>
            </w:pPr>
            <w:proofErr w:type="spellStart"/>
            <w:r w:rsidRPr="005F418A">
              <w:rPr>
                <w:rStyle w:val="a5"/>
                <w:color w:val="auto"/>
                <w:sz w:val="20"/>
                <w:szCs w:val="20"/>
                <w:u w:val="none"/>
              </w:rPr>
              <w:t>KazNU</w:t>
            </w:r>
            <w:proofErr w:type="spellEnd"/>
            <w:r w:rsidRPr="005F418A">
              <w:rPr>
                <w:rStyle w:val="a5"/>
                <w:color w:val="auto"/>
                <w:sz w:val="20"/>
                <w:szCs w:val="20"/>
                <w:u w:val="none"/>
              </w:rPr>
              <w:t xml:space="preserve"> Bulletin. Mathematics, Mechanics, Computer Science Series 2021. 109(1), </w:t>
            </w:r>
            <w:r w:rsidRPr="005F418A">
              <w:rPr>
                <w:rStyle w:val="a5"/>
                <w:color w:val="auto"/>
                <w:sz w:val="20"/>
                <w:szCs w:val="20"/>
                <w:u w:val="none"/>
              </w:rPr>
              <w:t>P</w:t>
            </w:r>
            <w:r w:rsidRPr="005F418A">
              <w:rPr>
                <w:rStyle w:val="a5"/>
                <w:color w:val="auto"/>
                <w:sz w:val="20"/>
                <w:szCs w:val="20"/>
                <w:u w:val="none"/>
              </w:rPr>
              <w:t>. 63-75</w:t>
            </w:r>
          </w:p>
          <w:p w14:paraId="662AB0FA" w14:textId="0859A70E" w:rsidR="00C87B29" w:rsidRPr="005F418A" w:rsidRDefault="00C87B29" w:rsidP="00C87B29">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 xml:space="preserve">ISSN: </w:t>
            </w:r>
            <w:r w:rsidR="00D45D46" w:rsidRPr="005F418A">
              <w:rPr>
                <w:rFonts w:ascii="Times New Roman" w:hAnsi="Times New Roman" w:cs="Times New Roman"/>
                <w:b w:val="0"/>
                <w:bCs w:val="0"/>
                <w:sz w:val="20"/>
                <w:szCs w:val="20"/>
              </w:rPr>
              <w:t>15630277</w:t>
            </w:r>
          </w:p>
          <w:p w14:paraId="0ED447A2" w14:textId="77777777" w:rsidR="00C87B29" w:rsidRPr="005F418A" w:rsidRDefault="00C87B29" w:rsidP="00C87B29">
            <w:pPr>
              <w:shd w:val="clear" w:color="auto" w:fill="FFFFFF"/>
              <w:rPr>
                <w:sz w:val="20"/>
                <w:szCs w:val="20"/>
              </w:rPr>
            </w:pPr>
            <w:r w:rsidRPr="005F418A">
              <w:rPr>
                <w:sz w:val="20"/>
                <w:szCs w:val="20"/>
              </w:rPr>
              <w:t> </w:t>
            </w:r>
          </w:p>
          <w:p w14:paraId="00CCB90B" w14:textId="1829AB3B" w:rsidR="00C87B29" w:rsidRPr="005F418A" w:rsidRDefault="00C87B29" w:rsidP="00C87B29">
            <w:pPr>
              <w:shd w:val="clear" w:color="auto" w:fill="FFFFFF"/>
              <w:rPr>
                <w:sz w:val="20"/>
                <w:szCs w:val="20"/>
                <w:lang w:val="kk-KZ"/>
              </w:rPr>
            </w:pPr>
            <w:hyperlink r:id="rId19" w:history="1">
              <w:r w:rsidR="00B15B14" w:rsidRPr="005F418A">
                <w:rPr>
                  <w:sz w:val="20"/>
                  <w:szCs w:val="20"/>
                </w:rPr>
                <w:t xml:space="preserve"> </w:t>
              </w:r>
              <w:r w:rsidR="00B15B14" w:rsidRPr="005F418A">
                <w:rPr>
                  <w:sz w:val="20"/>
                  <w:szCs w:val="20"/>
                </w:rPr>
                <w:t xml:space="preserve">DOI: </w:t>
              </w:r>
              <w:r w:rsidRPr="005F418A">
                <w:rPr>
                  <w:rStyle w:val="a5"/>
                  <w:color w:val="auto"/>
                  <w:sz w:val="20"/>
                  <w:szCs w:val="20"/>
                  <w:u w:val="none"/>
                </w:rPr>
                <w:t>10.26577/</w:t>
              </w:r>
              <w:proofErr w:type="gramStart"/>
              <w:r w:rsidRPr="005F418A">
                <w:rPr>
                  <w:rStyle w:val="a5"/>
                  <w:color w:val="auto"/>
                  <w:sz w:val="20"/>
                  <w:szCs w:val="20"/>
                  <w:u w:val="none"/>
                </w:rPr>
                <w:t>JMM</w:t>
              </w:r>
              <w:r w:rsidRPr="005F418A">
                <w:rPr>
                  <w:rStyle w:val="a5"/>
                  <w:color w:val="auto"/>
                  <w:sz w:val="20"/>
                  <w:szCs w:val="20"/>
                  <w:u w:val="none"/>
                </w:rPr>
                <w:t>C</w:t>
              </w:r>
              <w:r w:rsidRPr="005F418A">
                <w:rPr>
                  <w:rStyle w:val="a5"/>
                  <w:color w:val="auto"/>
                  <w:sz w:val="20"/>
                  <w:szCs w:val="20"/>
                  <w:u w:val="none"/>
                </w:rPr>
                <w:t>S.2021.v</w:t>
              </w:r>
              <w:proofErr w:type="gramEnd"/>
              <w:r w:rsidRPr="005F418A">
                <w:rPr>
                  <w:rStyle w:val="a5"/>
                  <w:color w:val="auto"/>
                  <w:sz w:val="20"/>
                  <w:szCs w:val="20"/>
                  <w:u w:val="none"/>
                </w:rPr>
                <w:t>109.i1.05</w:t>
              </w:r>
            </w:hyperlink>
            <w:r w:rsidRPr="005F418A">
              <w:rPr>
                <w:sz w:val="20"/>
                <w:szCs w:val="20"/>
                <w:lang w:val="kk-KZ"/>
              </w:rPr>
              <w:t xml:space="preserve"> </w:t>
            </w:r>
          </w:p>
          <w:p w14:paraId="48E38E66" w14:textId="77777777" w:rsidR="00C87B29" w:rsidRPr="005F418A" w:rsidRDefault="00C87B29" w:rsidP="00C87B29">
            <w:pPr>
              <w:pStyle w:val="4"/>
              <w:shd w:val="clear" w:color="auto" w:fill="FFFFFF"/>
              <w:ind w:left="0"/>
              <w:rPr>
                <w:rFonts w:ascii="Times New Roman" w:hAnsi="Times New Roman" w:cs="Times New Roman"/>
                <w:b w:val="0"/>
                <w:bCs w:val="0"/>
                <w:sz w:val="20"/>
                <w:szCs w:val="20"/>
              </w:rPr>
            </w:pPr>
          </w:p>
          <w:p w14:paraId="5F4485F8" w14:textId="29DD2119" w:rsidR="00C87B29" w:rsidRPr="005F418A" w:rsidRDefault="00C87B29" w:rsidP="00C87B29">
            <w:pPr>
              <w:shd w:val="clear" w:color="auto" w:fill="FFFFFF"/>
              <w:rPr>
                <w:sz w:val="20"/>
                <w:szCs w:val="20"/>
              </w:rPr>
            </w:pPr>
            <w:r w:rsidRPr="005F418A">
              <w:rPr>
                <w:sz w:val="20"/>
                <w:szCs w:val="20"/>
              </w:rPr>
              <w:t>https://www.scopus.com/record/display.uri?eid=2-s2.0-85209126052&amp;origin=resultslist&amp;sort=plf-f&amp;src=s&amp;sid=30a2ded90ae62d09b771b7f8752501ae&amp;sot=anl&amp;sdt=aut&amp;s=AU-ID%28%22Urmashev%2C+Baydaulet+A.%22+59167326900%29&amp;sl=43&amp;sessionSearchId=30a2ded90ae62d09b771b7f8752501ae&amp;relpos=5</w:t>
            </w:r>
          </w:p>
        </w:tc>
        <w:tc>
          <w:tcPr>
            <w:tcW w:w="1701" w:type="dxa"/>
            <w:tcBorders>
              <w:top w:val="single" w:sz="4" w:space="0" w:color="auto"/>
              <w:left w:val="single" w:sz="4" w:space="0" w:color="auto"/>
              <w:bottom w:val="single" w:sz="4" w:space="0" w:color="auto"/>
              <w:right w:val="single" w:sz="4" w:space="0" w:color="auto"/>
            </w:tcBorders>
          </w:tcPr>
          <w:p w14:paraId="4BAF6073" w14:textId="77777777" w:rsidR="00C87B29" w:rsidRPr="005F418A" w:rsidRDefault="00C87B29" w:rsidP="00C87B29">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Cite Score:</w:t>
            </w:r>
          </w:p>
          <w:p w14:paraId="62D45B86" w14:textId="4F35CCA9" w:rsidR="00C87B29" w:rsidRPr="005F418A" w:rsidRDefault="00C87B29" w:rsidP="00C87B29">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202</w:t>
            </w:r>
            <w:r w:rsidR="0025057B" w:rsidRPr="005F418A">
              <w:rPr>
                <w:rFonts w:ascii="Times New Roman" w:hAnsi="Times New Roman" w:cs="Times New Roman"/>
                <w:b w:val="0"/>
                <w:bCs w:val="0"/>
                <w:sz w:val="20"/>
                <w:szCs w:val="20"/>
              </w:rPr>
              <w:t>1</w:t>
            </w:r>
            <w:r w:rsidRPr="005F418A">
              <w:rPr>
                <w:rFonts w:ascii="Times New Roman" w:hAnsi="Times New Roman" w:cs="Times New Roman"/>
                <w:b w:val="0"/>
                <w:bCs w:val="0"/>
                <w:sz w:val="20"/>
                <w:szCs w:val="20"/>
              </w:rPr>
              <w:t>-</w:t>
            </w:r>
            <w:r w:rsidRPr="005F418A">
              <w:rPr>
                <w:rFonts w:ascii="Times New Roman" w:hAnsi="Times New Roman" w:cs="Times New Roman"/>
                <w:b w:val="0"/>
                <w:bCs w:val="0"/>
                <w:sz w:val="20"/>
                <w:szCs w:val="20"/>
              </w:rPr>
              <w:t>19</w:t>
            </w:r>
          </w:p>
        </w:tc>
        <w:tc>
          <w:tcPr>
            <w:tcW w:w="1134" w:type="dxa"/>
            <w:tcBorders>
              <w:top w:val="single" w:sz="4" w:space="0" w:color="auto"/>
              <w:left w:val="single" w:sz="4" w:space="0" w:color="auto"/>
              <w:bottom w:val="single" w:sz="4" w:space="0" w:color="auto"/>
              <w:right w:val="single" w:sz="4" w:space="0" w:color="auto"/>
            </w:tcBorders>
          </w:tcPr>
          <w:p w14:paraId="07C81B1E" w14:textId="7582C062" w:rsidR="00C87B29" w:rsidRPr="005F418A" w:rsidRDefault="00C87B29" w:rsidP="00C87B29">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w:t>
            </w:r>
          </w:p>
        </w:tc>
        <w:tc>
          <w:tcPr>
            <w:tcW w:w="1672" w:type="dxa"/>
            <w:tcBorders>
              <w:top w:val="single" w:sz="4" w:space="0" w:color="auto"/>
              <w:left w:val="single" w:sz="4" w:space="0" w:color="auto"/>
              <w:bottom w:val="single" w:sz="4" w:space="0" w:color="auto"/>
              <w:right w:val="single" w:sz="4" w:space="0" w:color="auto"/>
            </w:tcBorders>
          </w:tcPr>
          <w:p w14:paraId="341B6324" w14:textId="6B3E8E63" w:rsidR="00C87B29" w:rsidRPr="005F418A" w:rsidRDefault="00C87B29" w:rsidP="00C87B29">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Pr="005F418A">
              <w:rPr>
                <w:rFonts w:eastAsia="Garamond"/>
                <w:sz w:val="20"/>
                <w:szCs w:val="20"/>
              </w:rPr>
              <w:t>19</w:t>
            </w:r>
            <w:r w:rsidRPr="005F418A">
              <w:rPr>
                <w:rFonts w:eastAsia="Garamond"/>
                <w:sz w:val="20"/>
                <w:szCs w:val="20"/>
              </w:rPr>
              <w:t xml:space="preserve">, </w:t>
            </w:r>
          </w:p>
          <w:p w14:paraId="19B73984" w14:textId="77777777" w:rsidR="00C87B29" w:rsidRPr="005F418A" w:rsidRDefault="00C87B29" w:rsidP="00C87B29">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Mathematics,</w:t>
            </w:r>
          </w:p>
          <w:p w14:paraId="252643D6" w14:textId="77777777" w:rsidR="00C87B29" w:rsidRPr="005F418A" w:rsidRDefault="00C87B29" w:rsidP="00C87B29">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Computer Science</w:t>
            </w:r>
          </w:p>
          <w:p w14:paraId="22C515E8" w14:textId="77777777" w:rsidR="00C87B29" w:rsidRPr="005F418A" w:rsidRDefault="00C87B29" w:rsidP="00C87B29">
            <w:pPr>
              <w:rPr>
                <w:rFonts w:eastAsia="Garamond"/>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CE908D" w14:textId="77777777" w:rsidR="00C87B29" w:rsidRPr="005F418A" w:rsidRDefault="00C87B29" w:rsidP="00C87B29">
            <w:pPr>
              <w:shd w:val="clear" w:color="auto" w:fill="FFFFFF"/>
              <w:rPr>
                <w:rStyle w:val="a5"/>
                <w:color w:val="auto"/>
                <w:sz w:val="20"/>
                <w:szCs w:val="20"/>
                <w:u w:val="none"/>
              </w:rPr>
            </w:pPr>
            <w:r w:rsidRPr="005F418A">
              <w:rPr>
                <w:rStyle w:val="a5"/>
                <w:color w:val="auto"/>
                <w:sz w:val="20"/>
                <w:szCs w:val="20"/>
                <w:u w:val="none"/>
                <w:lang w:val="kk-KZ"/>
              </w:rPr>
              <w:t>Temirbekov, A.N., Malgazhdarov, Y.A., Kassenov, S.Ye.</w:t>
            </w:r>
            <w:r w:rsidR="00D45D46" w:rsidRPr="005F418A">
              <w:rPr>
                <w:rStyle w:val="a5"/>
                <w:color w:val="auto"/>
                <w:sz w:val="20"/>
                <w:szCs w:val="20"/>
                <w:u w:val="none"/>
              </w:rPr>
              <w:t>,</w:t>
            </w:r>
          </w:p>
          <w:p w14:paraId="7DE62E1C" w14:textId="568AEBA1" w:rsidR="00D45D46" w:rsidRPr="005F418A" w:rsidRDefault="00D45D46" w:rsidP="00C87B29">
            <w:pPr>
              <w:shd w:val="clear" w:color="auto" w:fill="FFFFFF"/>
              <w:rPr>
                <w:sz w:val="20"/>
                <w:szCs w:val="20"/>
              </w:rPr>
            </w:pPr>
            <w:proofErr w:type="spellStart"/>
            <w:r w:rsidRPr="005F418A">
              <w:rPr>
                <w:rStyle w:val="a5"/>
                <w:color w:val="auto"/>
                <w:sz w:val="20"/>
                <w:szCs w:val="20"/>
                <w:u w:val="none"/>
              </w:rPr>
              <w:t>Urmashev</w:t>
            </w:r>
            <w:proofErr w:type="spellEnd"/>
            <w:r w:rsidRPr="005F418A">
              <w:rPr>
                <w:rStyle w:val="a5"/>
                <w:color w:val="auto"/>
                <w:sz w:val="20"/>
                <w:szCs w:val="20"/>
                <w:u w:val="none"/>
              </w:rPr>
              <w:t>,</w:t>
            </w:r>
            <w:r w:rsidRPr="005F418A">
              <w:rPr>
                <w:rStyle w:val="a5"/>
                <w:color w:val="auto"/>
                <w:sz w:val="20"/>
                <w:szCs w:val="20"/>
                <w:u w:val="none"/>
              </w:rPr>
              <w:t xml:space="preserve"> B.A.</w:t>
            </w:r>
          </w:p>
        </w:tc>
        <w:tc>
          <w:tcPr>
            <w:tcW w:w="1106" w:type="dxa"/>
            <w:tcBorders>
              <w:top w:val="single" w:sz="4" w:space="0" w:color="auto"/>
              <w:left w:val="single" w:sz="4" w:space="0" w:color="auto"/>
              <w:bottom w:val="single" w:sz="4" w:space="0" w:color="auto"/>
              <w:right w:val="single" w:sz="4" w:space="0" w:color="auto"/>
            </w:tcBorders>
          </w:tcPr>
          <w:p w14:paraId="0283D74B" w14:textId="74E00B83" w:rsidR="00C87B29" w:rsidRPr="005F418A" w:rsidRDefault="00C87B29" w:rsidP="00C87B29">
            <w:pPr>
              <w:rPr>
                <w:sz w:val="20"/>
                <w:szCs w:val="20"/>
                <w:lang w:val="kk-KZ"/>
              </w:rPr>
            </w:pPr>
            <w:r w:rsidRPr="005F418A">
              <w:rPr>
                <w:sz w:val="20"/>
                <w:szCs w:val="20"/>
                <w:lang w:val="kk-KZ"/>
              </w:rPr>
              <w:t>теңавтор</w:t>
            </w:r>
          </w:p>
        </w:tc>
      </w:tr>
      <w:tr w:rsidR="005F418A" w:rsidRPr="005F418A" w14:paraId="225068CC"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33CF7795" w14:textId="77777777" w:rsidR="00C87B29" w:rsidRPr="005F418A" w:rsidRDefault="00C87B29" w:rsidP="00C87B29">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5757276" w14:textId="77777777" w:rsidR="00C87B29" w:rsidRPr="00C87B29" w:rsidRDefault="00C87B29" w:rsidP="00C87B29">
            <w:pPr>
              <w:pStyle w:val="3"/>
              <w:spacing w:line="315" w:lineRule="atLeast"/>
              <w:rPr>
                <w:sz w:val="20"/>
                <w:lang w:val="en-US"/>
              </w:rPr>
            </w:pPr>
            <w:r w:rsidRPr="00C87B29">
              <w:rPr>
                <w:sz w:val="20"/>
                <w:lang w:val="en-US"/>
              </w:rPr>
              <w:t>DEVELOPMENT OF A WEED DETECTION SYSTEM USING MACHINE LEARNING AND NEURAL NETWORK ALGORITHMS</w:t>
            </w:r>
          </w:p>
          <w:p w14:paraId="392B67D8" w14:textId="11CAA054" w:rsidR="00C87B29" w:rsidRPr="005F418A" w:rsidRDefault="00C87B29" w:rsidP="00C87B29">
            <w:pPr>
              <w:pStyle w:val="3"/>
              <w:spacing w:line="315" w:lineRule="atLeast"/>
              <w:jc w:val="left"/>
              <w:rPr>
                <w:rStyle w:val="a5"/>
                <w:color w:val="auto"/>
                <w:sz w:val="20"/>
                <w:u w:val="none"/>
                <w:lang w:val="en-US"/>
              </w:rPr>
            </w:pPr>
          </w:p>
        </w:tc>
        <w:tc>
          <w:tcPr>
            <w:tcW w:w="879" w:type="dxa"/>
            <w:tcBorders>
              <w:top w:val="single" w:sz="4" w:space="0" w:color="auto"/>
              <w:left w:val="single" w:sz="4" w:space="0" w:color="auto"/>
              <w:bottom w:val="single" w:sz="4" w:space="0" w:color="auto"/>
              <w:right w:val="single" w:sz="4" w:space="0" w:color="auto"/>
            </w:tcBorders>
          </w:tcPr>
          <w:p w14:paraId="513BA5B4" w14:textId="41CB14B4" w:rsidR="00C87B29" w:rsidRPr="005F418A" w:rsidRDefault="00C87B29" w:rsidP="00C87B29">
            <w:pPr>
              <w:rPr>
                <w:rFonts w:eastAsia="Garamond"/>
                <w:sz w:val="20"/>
                <w:szCs w:val="20"/>
              </w:rPr>
            </w:pPr>
            <w:proofErr w:type="spellStart"/>
            <w:r w:rsidRPr="005F418A">
              <w:rPr>
                <w:rFonts w:eastAsia="Garamond"/>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26E617D5" w14:textId="3C80DCFB" w:rsidR="00C87B29" w:rsidRPr="005F418A" w:rsidRDefault="00D45D46" w:rsidP="00C87B29">
            <w:pPr>
              <w:autoSpaceDE w:val="0"/>
              <w:autoSpaceDN w:val="0"/>
              <w:adjustRightInd w:val="0"/>
              <w:jc w:val="both"/>
              <w:rPr>
                <w:rStyle w:val="a5"/>
                <w:color w:val="auto"/>
                <w:sz w:val="20"/>
                <w:szCs w:val="20"/>
                <w:u w:val="none"/>
              </w:rPr>
            </w:pPr>
            <w:r w:rsidRPr="005F418A">
              <w:rPr>
                <w:sz w:val="20"/>
                <w:szCs w:val="20"/>
              </w:rPr>
              <w:t>Eastern-European Journal of Enterprise Technologies</w:t>
            </w:r>
            <w:r w:rsidRPr="005F418A">
              <w:rPr>
                <w:sz w:val="20"/>
                <w:szCs w:val="20"/>
              </w:rPr>
              <w:t xml:space="preserve">. </w:t>
            </w:r>
            <w:r w:rsidR="00C87B29" w:rsidRPr="005F418A">
              <w:rPr>
                <w:rStyle w:val="a5"/>
                <w:color w:val="auto"/>
                <w:sz w:val="20"/>
                <w:szCs w:val="20"/>
                <w:u w:val="none"/>
              </w:rPr>
              <w:t xml:space="preserve">2021. </w:t>
            </w:r>
            <w:r w:rsidRPr="005F418A">
              <w:rPr>
                <w:rStyle w:val="a5"/>
                <w:color w:val="auto"/>
                <w:sz w:val="20"/>
                <w:szCs w:val="20"/>
                <w:u w:val="none"/>
              </w:rPr>
              <w:t>6</w:t>
            </w:r>
            <w:r w:rsidR="00C87B29" w:rsidRPr="005F418A">
              <w:rPr>
                <w:rStyle w:val="a5"/>
                <w:color w:val="auto"/>
                <w:sz w:val="20"/>
                <w:szCs w:val="20"/>
                <w:u w:val="none"/>
              </w:rPr>
              <w:t>(</w:t>
            </w:r>
            <w:r w:rsidRPr="005F418A">
              <w:rPr>
                <w:rStyle w:val="a5"/>
                <w:color w:val="auto"/>
                <w:sz w:val="20"/>
                <w:szCs w:val="20"/>
                <w:u w:val="none"/>
              </w:rPr>
              <w:t>2-114</w:t>
            </w:r>
            <w:r w:rsidR="00C87B29" w:rsidRPr="005F418A">
              <w:rPr>
                <w:rStyle w:val="a5"/>
                <w:color w:val="auto"/>
                <w:sz w:val="20"/>
                <w:szCs w:val="20"/>
                <w:u w:val="none"/>
              </w:rPr>
              <w:t xml:space="preserve">), P. </w:t>
            </w:r>
            <w:r w:rsidRPr="005F418A">
              <w:rPr>
                <w:rStyle w:val="a5"/>
                <w:color w:val="auto"/>
                <w:sz w:val="20"/>
                <w:szCs w:val="20"/>
                <w:u w:val="none"/>
              </w:rPr>
              <w:t>70</w:t>
            </w:r>
            <w:r w:rsidR="00C87B29" w:rsidRPr="005F418A">
              <w:rPr>
                <w:rStyle w:val="a5"/>
                <w:color w:val="auto"/>
                <w:sz w:val="20"/>
                <w:szCs w:val="20"/>
                <w:u w:val="none"/>
              </w:rPr>
              <w:t>-</w:t>
            </w:r>
            <w:r w:rsidRPr="005F418A">
              <w:rPr>
                <w:rStyle w:val="a5"/>
                <w:color w:val="auto"/>
                <w:sz w:val="20"/>
                <w:szCs w:val="20"/>
                <w:u w:val="none"/>
              </w:rPr>
              <w:t>85</w:t>
            </w:r>
          </w:p>
          <w:p w14:paraId="642D0312" w14:textId="7A490381" w:rsidR="00C87B29" w:rsidRPr="005F418A" w:rsidRDefault="00C87B29" w:rsidP="00C87B29">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 xml:space="preserve">ISSN: </w:t>
            </w:r>
            <w:r w:rsidR="00D45D46" w:rsidRPr="005F418A">
              <w:rPr>
                <w:rFonts w:ascii="Times New Roman" w:hAnsi="Times New Roman" w:cs="Times New Roman"/>
                <w:b w:val="0"/>
                <w:bCs w:val="0"/>
                <w:sz w:val="20"/>
                <w:szCs w:val="20"/>
              </w:rPr>
              <w:t>17293774</w:t>
            </w:r>
          </w:p>
          <w:p w14:paraId="2DDBA853" w14:textId="77777777" w:rsidR="00C87B29" w:rsidRPr="005F418A" w:rsidRDefault="00C87B29" w:rsidP="00C87B29">
            <w:pPr>
              <w:shd w:val="clear" w:color="auto" w:fill="FFFFFF"/>
              <w:rPr>
                <w:sz w:val="20"/>
                <w:szCs w:val="20"/>
              </w:rPr>
            </w:pPr>
            <w:r w:rsidRPr="005F418A">
              <w:rPr>
                <w:sz w:val="20"/>
                <w:szCs w:val="20"/>
              </w:rPr>
              <w:t> </w:t>
            </w:r>
          </w:p>
          <w:p w14:paraId="5ED54960" w14:textId="38734CA4" w:rsidR="00C87B29" w:rsidRPr="005F418A" w:rsidRDefault="00C87B29" w:rsidP="00C87B29">
            <w:pPr>
              <w:shd w:val="clear" w:color="auto" w:fill="FFFFFF"/>
              <w:rPr>
                <w:sz w:val="20"/>
                <w:szCs w:val="20"/>
                <w:lang w:val="kk-KZ"/>
              </w:rPr>
            </w:pPr>
            <w:proofErr w:type="spellStart"/>
            <w:r w:rsidRPr="005F418A">
              <w:rPr>
                <w:sz w:val="20"/>
                <w:szCs w:val="20"/>
              </w:rPr>
              <w:t>doi</w:t>
            </w:r>
            <w:proofErr w:type="spellEnd"/>
            <w:r w:rsidR="0025057B" w:rsidRPr="005F418A">
              <w:rPr>
                <w:sz w:val="20"/>
                <w:szCs w:val="20"/>
              </w:rPr>
              <w:t>:</w:t>
            </w:r>
            <w:r w:rsidRPr="005F418A">
              <w:rPr>
                <w:sz w:val="20"/>
                <w:szCs w:val="20"/>
                <w:shd w:val="clear" w:color="auto" w:fill="FFFFFF"/>
              </w:rPr>
              <w:t xml:space="preserve"> </w:t>
            </w:r>
            <w:r w:rsidR="00D45D46" w:rsidRPr="005F418A">
              <w:rPr>
                <w:sz w:val="20"/>
                <w:szCs w:val="20"/>
              </w:rPr>
              <w:t>10.15587/1729-4061.2021.246706</w:t>
            </w:r>
            <w:r w:rsidRPr="005F418A">
              <w:rPr>
                <w:sz w:val="20"/>
                <w:szCs w:val="20"/>
                <w:lang w:val="kk-KZ"/>
              </w:rPr>
              <w:t xml:space="preserve"> </w:t>
            </w:r>
          </w:p>
          <w:p w14:paraId="376CBDD2" w14:textId="77777777" w:rsidR="00C87B29" w:rsidRPr="005F418A" w:rsidRDefault="00C87B29" w:rsidP="00C87B29">
            <w:pPr>
              <w:pStyle w:val="4"/>
              <w:shd w:val="clear" w:color="auto" w:fill="FFFFFF"/>
              <w:ind w:left="0"/>
              <w:rPr>
                <w:rFonts w:ascii="Times New Roman" w:hAnsi="Times New Roman" w:cs="Times New Roman"/>
                <w:b w:val="0"/>
                <w:bCs w:val="0"/>
                <w:sz w:val="20"/>
                <w:szCs w:val="20"/>
              </w:rPr>
            </w:pPr>
          </w:p>
          <w:p w14:paraId="7850DB3B" w14:textId="687ABBD1" w:rsidR="00C87B29" w:rsidRPr="005F418A" w:rsidRDefault="00D45D46" w:rsidP="00C87B29">
            <w:pPr>
              <w:autoSpaceDE w:val="0"/>
              <w:autoSpaceDN w:val="0"/>
              <w:adjustRightInd w:val="0"/>
              <w:jc w:val="both"/>
              <w:rPr>
                <w:rStyle w:val="a5"/>
                <w:color w:val="auto"/>
                <w:sz w:val="20"/>
                <w:szCs w:val="20"/>
                <w:u w:val="none"/>
              </w:rPr>
            </w:pPr>
            <w:r w:rsidRPr="005F418A">
              <w:rPr>
                <w:sz w:val="20"/>
                <w:szCs w:val="20"/>
              </w:rPr>
              <w:t>https://www.scopus.com/record/display.uri?eid=2-s2.0-85123768095&amp;origin=resultslist&amp;sort=plf-f&amp;src=s&amp;sid=30a2ded90ae62d09b771</w:t>
            </w:r>
            <w:r w:rsidRPr="005F418A">
              <w:rPr>
                <w:sz w:val="20"/>
                <w:szCs w:val="20"/>
              </w:rPr>
              <w:lastRenderedPageBreak/>
              <w:t>b7f8752501ae&amp;sot=anl&amp;sdt=aut&amp;s=AU-ID%28%22Urmashev%2C+Baydaulet+A.%22+59167326900%29&amp;sl=43&amp;sessionSearchId=30a2ded90ae62d09b771b7f8752501ae&amp;relpos=7</w:t>
            </w:r>
          </w:p>
        </w:tc>
        <w:tc>
          <w:tcPr>
            <w:tcW w:w="1701" w:type="dxa"/>
            <w:tcBorders>
              <w:top w:val="single" w:sz="4" w:space="0" w:color="auto"/>
              <w:left w:val="single" w:sz="4" w:space="0" w:color="auto"/>
              <w:bottom w:val="single" w:sz="4" w:space="0" w:color="auto"/>
              <w:right w:val="single" w:sz="4" w:space="0" w:color="auto"/>
            </w:tcBorders>
          </w:tcPr>
          <w:p w14:paraId="59783E3E" w14:textId="77777777" w:rsidR="00C87B29" w:rsidRPr="005F418A" w:rsidRDefault="00C87B29" w:rsidP="00C87B29">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lastRenderedPageBreak/>
              <w:t>Cite Score:</w:t>
            </w:r>
          </w:p>
          <w:p w14:paraId="50F75567" w14:textId="7ECC036D" w:rsidR="00C87B29" w:rsidRPr="005F418A" w:rsidRDefault="00C87B29" w:rsidP="00C87B29">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202</w:t>
            </w:r>
            <w:r w:rsidR="00D45D46" w:rsidRPr="005F418A">
              <w:rPr>
                <w:rFonts w:ascii="Times New Roman" w:hAnsi="Times New Roman" w:cs="Times New Roman"/>
                <w:b w:val="0"/>
                <w:bCs w:val="0"/>
                <w:sz w:val="20"/>
                <w:szCs w:val="20"/>
              </w:rPr>
              <w:t>1</w:t>
            </w:r>
            <w:r w:rsidRPr="005F418A">
              <w:rPr>
                <w:rFonts w:ascii="Times New Roman" w:hAnsi="Times New Roman" w:cs="Times New Roman"/>
                <w:b w:val="0"/>
                <w:bCs w:val="0"/>
                <w:sz w:val="20"/>
                <w:szCs w:val="20"/>
              </w:rPr>
              <w:t>-</w:t>
            </w:r>
            <w:r w:rsidR="00D45D46" w:rsidRPr="005F418A">
              <w:rPr>
                <w:rFonts w:ascii="Times New Roman" w:hAnsi="Times New Roman" w:cs="Times New Roman"/>
                <w:b w:val="0"/>
                <w:bCs w:val="0"/>
                <w:sz w:val="20"/>
                <w:szCs w:val="20"/>
              </w:rPr>
              <w:t>48</w:t>
            </w:r>
          </w:p>
        </w:tc>
        <w:tc>
          <w:tcPr>
            <w:tcW w:w="1134" w:type="dxa"/>
            <w:tcBorders>
              <w:top w:val="single" w:sz="4" w:space="0" w:color="auto"/>
              <w:left w:val="single" w:sz="4" w:space="0" w:color="auto"/>
              <w:bottom w:val="single" w:sz="4" w:space="0" w:color="auto"/>
              <w:right w:val="single" w:sz="4" w:space="0" w:color="auto"/>
            </w:tcBorders>
          </w:tcPr>
          <w:p w14:paraId="3B942AB5" w14:textId="03C356EB" w:rsidR="00C87B29" w:rsidRPr="005F418A" w:rsidRDefault="00C87B29" w:rsidP="00C87B29">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w:t>
            </w:r>
          </w:p>
        </w:tc>
        <w:tc>
          <w:tcPr>
            <w:tcW w:w="1672" w:type="dxa"/>
            <w:tcBorders>
              <w:top w:val="single" w:sz="4" w:space="0" w:color="auto"/>
              <w:left w:val="single" w:sz="4" w:space="0" w:color="auto"/>
              <w:bottom w:val="single" w:sz="4" w:space="0" w:color="auto"/>
              <w:right w:val="single" w:sz="4" w:space="0" w:color="auto"/>
            </w:tcBorders>
          </w:tcPr>
          <w:p w14:paraId="77EA185C" w14:textId="0F6C1111" w:rsidR="00C87B29" w:rsidRPr="005F418A" w:rsidRDefault="00C87B29" w:rsidP="00C87B29">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00D45D46" w:rsidRPr="005F418A">
              <w:rPr>
                <w:rFonts w:eastAsia="Garamond"/>
                <w:sz w:val="20"/>
                <w:szCs w:val="20"/>
              </w:rPr>
              <w:t>48</w:t>
            </w:r>
            <w:r w:rsidRPr="005F418A">
              <w:rPr>
                <w:rFonts w:eastAsia="Garamond"/>
                <w:sz w:val="20"/>
                <w:szCs w:val="20"/>
              </w:rPr>
              <w:t xml:space="preserve">, </w:t>
            </w:r>
          </w:p>
          <w:p w14:paraId="6AB57AF4" w14:textId="2A01CD05" w:rsidR="00C87B29" w:rsidRPr="005F418A" w:rsidRDefault="00D45D46" w:rsidP="00C87B29">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Applied Mathematics</w:t>
            </w:r>
            <w:r w:rsidR="00C87B29" w:rsidRPr="005F418A">
              <w:rPr>
                <w:rFonts w:ascii="Times New Roman" w:hAnsi="Times New Roman" w:cs="Times New Roman"/>
                <w:b w:val="0"/>
                <w:bCs w:val="0"/>
                <w:sz w:val="20"/>
                <w:szCs w:val="20"/>
              </w:rPr>
              <w:t>,</w:t>
            </w:r>
          </w:p>
          <w:p w14:paraId="3E3736DF" w14:textId="28177D0B" w:rsidR="00C87B29" w:rsidRPr="005F418A" w:rsidRDefault="00D45D46" w:rsidP="00C87B29">
            <w:pPr>
              <w:rPr>
                <w:rFonts w:eastAsia="Garamond"/>
                <w:sz w:val="20"/>
                <w:szCs w:val="20"/>
              </w:rPr>
            </w:pPr>
            <w:r w:rsidRPr="005F418A">
              <w:rPr>
                <w:rFonts w:eastAsia="Garamond"/>
                <w:sz w:val="20"/>
                <w:szCs w:val="20"/>
              </w:rPr>
              <w:t>Engineering</w:t>
            </w:r>
          </w:p>
        </w:tc>
        <w:tc>
          <w:tcPr>
            <w:tcW w:w="2268" w:type="dxa"/>
            <w:tcBorders>
              <w:top w:val="single" w:sz="4" w:space="0" w:color="auto"/>
              <w:left w:val="single" w:sz="4" w:space="0" w:color="auto"/>
              <w:bottom w:val="single" w:sz="4" w:space="0" w:color="auto"/>
              <w:right w:val="single" w:sz="4" w:space="0" w:color="auto"/>
            </w:tcBorders>
          </w:tcPr>
          <w:p w14:paraId="0F276D57" w14:textId="4D667AB9" w:rsidR="00D45D46" w:rsidRPr="00D45D46" w:rsidRDefault="00D45D46" w:rsidP="00D45D46">
            <w:pPr>
              <w:shd w:val="clear" w:color="auto" w:fill="FFFFFF"/>
              <w:rPr>
                <w:sz w:val="20"/>
                <w:szCs w:val="20"/>
              </w:rPr>
            </w:pPr>
            <w:proofErr w:type="spellStart"/>
            <w:r w:rsidRPr="00D45D46">
              <w:rPr>
                <w:sz w:val="20"/>
                <w:szCs w:val="20"/>
              </w:rPr>
              <w:t>Urmashev</w:t>
            </w:r>
            <w:proofErr w:type="spellEnd"/>
            <w:r w:rsidRPr="00D45D46">
              <w:rPr>
                <w:sz w:val="20"/>
                <w:szCs w:val="20"/>
              </w:rPr>
              <w:t xml:space="preserve">, </w:t>
            </w:r>
            <w:proofErr w:type="spellStart"/>
            <w:r w:rsidRPr="00D45D46">
              <w:rPr>
                <w:sz w:val="20"/>
                <w:szCs w:val="20"/>
              </w:rPr>
              <w:t>Baydaulet</w:t>
            </w:r>
            <w:proofErr w:type="spellEnd"/>
            <w:r w:rsidRPr="00D45D46">
              <w:rPr>
                <w:sz w:val="20"/>
                <w:szCs w:val="20"/>
              </w:rPr>
              <w:t>;</w:t>
            </w:r>
          </w:p>
          <w:p w14:paraId="769A5CAC" w14:textId="701AA691" w:rsidR="00D45D46" w:rsidRPr="00D45D46" w:rsidRDefault="00D45D46" w:rsidP="00D45D46">
            <w:pPr>
              <w:shd w:val="clear" w:color="auto" w:fill="FFFFFF"/>
              <w:rPr>
                <w:sz w:val="20"/>
                <w:szCs w:val="20"/>
              </w:rPr>
            </w:pPr>
            <w:proofErr w:type="spellStart"/>
            <w:r w:rsidRPr="00D45D46">
              <w:rPr>
                <w:sz w:val="20"/>
                <w:szCs w:val="20"/>
              </w:rPr>
              <w:t>Buribayev</w:t>
            </w:r>
            <w:proofErr w:type="spellEnd"/>
            <w:r w:rsidRPr="00D45D46">
              <w:rPr>
                <w:sz w:val="20"/>
                <w:szCs w:val="20"/>
              </w:rPr>
              <w:t xml:space="preserve">, </w:t>
            </w:r>
            <w:proofErr w:type="spellStart"/>
            <w:r w:rsidRPr="00D45D46">
              <w:rPr>
                <w:sz w:val="20"/>
                <w:szCs w:val="20"/>
              </w:rPr>
              <w:t>Zholdas</w:t>
            </w:r>
            <w:proofErr w:type="spellEnd"/>
            <w:r w:rsidRPr="00D45D46">
              <w:rPr>
                <w:sz w:val="20"/>
                <w:szCs w:val="20"/>
              </w:rPr>
              <w:t>;</w:t>
            </w:r>
          </w:p>
          <w:p w14:paraId="1AE229EC" w14:textId="4974F732" w:rsidR="00D45D46" w:rsidRPr="00D45D46" w:rsidRDefault="00D45D46" w:rsidP="00D45D46">
            <w:pPr>
              <w:shd w:val="clear" w:color="auto" w:fill="FFFFFF"/>
              <w:rPr>
                <w:sz w:val="20"/>
                <w:szCs w:val="20"/>
              </w:rPr>
            </w:pPr>
            <w:proofErr w:type="spellStart"/>
            <w:r w:rsidRPr="00D45D46">
              <w:rPr>
                <w:sz w:val="20"/>
                <w:szCs w:val="20"/>
              </w:rPr>
              <w:t>Amirgaliyeva</w:t>
            </w:r>
            <w:proofErr w:type="spellEnd"/>
            <w:r w:rsidRPr="00D45D46">
              <w:rPr>
                <w:sz w:val="20"/>
                <w:szCs w:val="20"/>
              </w:rPr>
              <w:t xml:space="preserve">, </w:t>
            </w:r>
            <w:proofErr w:type="spellStart"/>
            <w:r w:rsidRPr="00D45D46">
              <w:rPr>
                <w:sz w:val="20"/>
                <w:szCs w:val="20"/>
              </w:rPr>
              <w:t>Zhazira</w:t>
            </w:r>
            <w:proofErr w:type="spellEnd"/>
            <w:r w:rsidRPr="00D45D46">
              <w:rPr>
                <w:sz w:val="20"/>
                <w:szCs w:val="20"/>
              </w:rPr>
              <w:t>;</w:t>
            </w:r>
          </w:p>
          <w:p w14:paraId="716F0AE3" w14:textId="273C1002" w:rsidR="00D45D46" w:rsidRPr="00D45D46" w:rsidRDefault="00D45D46" w:rsidP="00D45D46">
            <w:pPr>
              <w:shd w:val="clear" w:color="auto" w:fill="FFFFFF"/>
              <w:rPr>
                <w:sz w:val="20"/>
                <w:szCs w:val="20"/>
              </w:rPr>
            </w:pPr>
            <w:proofErr w:type="spellStart"/>
            <w:r w:rsidRPr="00D45D46">
              <w:rPr>
                <w:sz w:val="20"/>
                <w:szCs w:val="20"/>
              </w:rPr>
              <w:t>Ataniyazova</w:t>
            </w:r>
            <w:proofErr w:type="spellEnd"/>
            <w:r w:rsidRPr="00D45D46">
              <w:rPr>
                <w:sz w:val="20"/>
                <w:szCs w:val="20"/>
              </w:rPr>
              <w:t>, Aisulu;</w:t>
            </w:r>
          </w:p>
          <w:p w14:paraId="4C01A398" w14:textId="463EE435" w:rsidR="00D45D46" w:rsidRPr="00D45D46" w:rsidRDefault="00D45D46" w:rsidP="00D45D46">
            <w:pPr>
              <w:shd w:val="clear" w:color="auto" w:fill="FFFFFF"/>
              <w:rPr>
                <w:sz w:val="20"/>
                <w:szCs w:val="20"/>
              </w:rPr>
            </w:pPr>
            <w:proofErr w:type="spellStart"/>
            <w:r w:rsidRPr="00D45D46">
              <w:rPr>
                <w:sz w:val="20"/>
                <w:szCs w:val="20"/>
              </w:rPr>
              <w:t>Zhassuzak</w:t>
            </w:r>
            <w:proofErr w:type="spellEnd"/>
            <w:r w:rsidRPr="00D45D46">
              <w:rPr>
                <w:sz w:val="20"/>
                <w:szCs w:val="20"/>
              </w:rPr>
              <w:t>, Mukhtar;</w:t>
            </w:r>
          </w:p>
          <w:p w14:paraId="75EDE53E" w14:textId="75C5AA08" w:rsidR="00D45D46" w:rsidRPr="00D45D46" w:rsidRDefault="00D45D46" w:rsidP="00D45D46">
            <w:pPr>
              <w:shd w:val="clear" w:color="auto" w:fill="FFFFFF"/>
              <w:rPr>
                <w:sz w:val="20"/>
                <w:szCs w:val="20"/>
              </w:rPr>
            </w:pPr>
            <w:proofErr w:type="spellStart"/>
            <w:r w:rsidRPr="00D45D46">
              <w:rPr>
                <w:sz w:val="20"/>
                <w:szCs w:val="20"/>
              </w:rPr>
              <w:t>Turegali</w:t>
            </w:r>
            <w:proofErr w:type="spellEnd"/>
            <w:r w:rsidRPr="00D45D46">
              <w:rPr>
                <w:sz w:val="20"/>
                <w:szCs w:val="20"/>
              </w:rPr>
              <w:t>, Amir</w:t>
            </w:r>
          </w:p>
          <w:p w14:paraId="6740F009" w14:textId="6DA93371" w:rsidR="00C87B29" w:rsidRPr="005F418A" w:rsidRDefault="00C87B29" w:rsidP="00D45D46">
            <w:pPr>
              <w:shd w:val="clear" w:color="auto" w:fill="FFFFFF"/>
              <w:rPr>
                <w:rStyle w:val="a5"/>
                <w:color w:val="auto"/>
                <w:sz w:val="20"/>
                <w:szCs w:val="20"/>
                <w:u w:val="none"/>
                <w:lang w:val="kk-KZ"/>
              </w:rPr>
            </w:pPr>
          </w:p>
        </w:tc>
        <w:tc>
          <w:tcPr>
            <w:tcW w:w="1106" w:type="dxa"/>
            <w:tcBorders>
              <w:top w:val="single" w:sz="4" w:space="0" w:color="auto"/>
              <w:left w:val="single" w:sz="4" w:space="0" w:color="auto"/>
              <w:bottom w:val="single" w:sz="4" w:space="0" w:color="auto"/>
              <w:right w:val="single" w:sz="4" w:space="0" w:color="auto"/>
            </w:tcBorders>
          </w:tcPr>
          <w:p w14:paraId="4145801B" w14:textId="46E2B576" w:rsidR="00C87B29" w:rsidRPr="005F418A" w:rsidRDefault="00C87B29" w:rsidP="00C87B29">
            <w:pPr>
              <w:rPr>
                <w:sz w:val="20"/>
                <w:szCs w:val="20"/>
                <w:lang w:val="kk-KZ"/>
              </w:rPr>
            </w:pPr>
            <w:r w:rsidRPr="005F418A">
              <w:rPr>
                <w:sz w:val="20"/>
                <w:szCs w:val="20"/>
                <w:lang w:val="kk-KZ"/>
              </w:rPr>
              <w:t>теңавтор</w:t>
            </w:r>
          </w:p>
        </w:tc>
      </w:tr>
      <w:tr w:rsidR="005F418A" w:rsidRPr="005F418A" w14:paraId="50B1FD1F"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7A56EBBB" w14:textId="77777777" w:rsidR="00D45D46" w:rsidRPr="005F418A" w:rsidRDefault="00D45D46" w:rsidP="00D45D46">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3835ACDB" w14:textId="77777777" w:rsidR="00D45D46" w:rsidRPr="00D45D46" w:rsidRDefault="00D45D46" w:rsidP="00D45D46">
            <w:pPr>
              <w:pStyle w:val="3"/>
              <w:spacing w:line="315" w:lineRule="atLeast"/>
              <w:rPr>
                <w:sz w:val="20"/>
                <w:shd w:val="clear" w:color="auto" w:fill="FFFFFF"/>
                <w:lang w:val="en-US"/>
              </w:rPr>
            </w:pPr>
            <w:r w:rsidRPr="00D45D46">
              <w:rPr>
                <w:sz w:val="20"/>
                <w:shd w:val="clear" w:color="auto" w:fill="FFFFFF"/>
                <w:lang w:val="en-US"/>
              </w:rPr>
              <w:t>Drying of Vegetable Products in Mobile Solar Dryer with Movable Shelving</w:t>
            </w:r>
          </w:p>
          <w:p w14:paraId="739E5027" w14:textId="5D8AFDC1" w:rsidR="00D45D46" w:rsidRPr="005F418A" w:rsidRDefault="00D45D46" w:rsidP="00D45D46">
            <w:pPr>
              <w:pStyle w:val="3"/>
              <w:spacing w:line="315" w:lineRule="atLeast"/>
              <w:rPr>
                <w:sz w:val="20"/>
                <w:lang w:val="en-US"/>
              </w:rPr>
            </w:pPr>
          </w:p>
        </w:tc>
        <w:tc>
          <w:tcPr>
            <w:tcW w:w="879" w:type="dxa"/>
            <w:tcBorders>
              <w:top w:val="single" w:sz="4" w:space="0" w:color="auto"/>
              <w:left w:val="single" w:sz="4" w:space="0" w:color="auto"/>
              <w:bottom w:val="single" w:sz="4" w:space="0" w:color="auto"/>
              <w:right w:val="single" w:sz="4" w:space="0" w:color="auto"/>
            </w:tcBorders>
          </w:tcPr>
          <w:p w14:paraId="1B75E5AD" w14:textId="7A9B1F23" w:rsidR="00D45D46" w:rsidRPr="005F418A" w:rsidRDefault="00D45D46" w:rsidP="00D45D46">
            <w:pPr>
              <w:rPr>
                <w:rFonts w:eastAsia="Garamond"/>
                <w:sz w:val="20"/>
                <w:szCs w:val="20"/>
              </w:rPr>
            </w:pPr>
            <w:proofErr w:type="spellStart"/>
            <w:r w:rsidRPr="005F418A">
              <w:rPr>
                <w:rFonts w:eastAsia="Garamond"/>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2C068943" w14:textId="54218089" w:rsidR="00D45D46" w:rsidRPr="005F418A" w:rsidRDefault="00D45D46" w:rsidP="00D45D46">
            <w:pPr>
              <w:rPr>
                <w:sz w:val="20"/>
                <w:szCs w:val="20"/>
                <w:lang w:val="kk-KZ"/>
              </w:rPr>
            </w:pPr>
            <w:r w:rsidRPr="005F418A">
              <w:rPr>
                <w:sz w:val="20"/>
                <w:szCs w:val="20"/>
              </w:rPr>
              <w:t xml:space="preserve">Journal of Engineering </w:t>
            </w:r>
            <w:proofErr w:type="spellStart"/>
            <w:r w:rsidRPr="005F418A">
              <w:rPr>
                <w:sz w:val="20"/>
                <w:szCs w:val="20"/>
              </w:rPr>
              <w:t>Thermophysics</w:t>
            </w:r>
            <w:proofErr w:type="spellEnd"/>
            <w:r w:rsidR="00D102A6" w:rsidRPr="005F418A">
              <w:rPr>
                <w:sz w:val="20"/>
                <w:szCs w:val="20"/>
                <w:lang w:val="kk-KZ"/>
              </w:rPr>
              <w:t xml:space="preserve"> </w:t>
            </w:r>
          </w:p>
          <w:p w14:paraId="11CC9972" w14:textId="7189E021" w:rsidR="00D45D46" w:rsidRPr="005F418A" w:rsidRDefault="00D45D46" w:rsidP="00D45D46">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 xml:space="preserve">Vol. </w:t>
            </w:r>
            <w:r w:rsidRPr="005F418A">
              <w:rPr>
                <w:rFonts w:ascii="Times New Roman" w:hAnsi="Times New Roman" w:cs="Times New Roman"/>
                <w:b w:val="0"/>
                <w:bCs w:val="0"/>
                <w:sz w:val="20"/>
                <w:szCs w:val="20"/>
                <w:lang w:val="kk-KZ"/>
              </w:rPr>
              <w:t>30</w:t>
            </w:r>
            <w:r w:rsidRPr="005F418A">
              <w:rPr>
                <w:rFonts w:ascii="Times New Roman" w:hAnsi="Times New Roman" w:cs="Times New Roman"/>
                <w:b w:val="0"/>
                <w:bCs w:val="0"/>
                <w:sz w:val="20"/>
                <w:szCs w:val="20"/>
              </w:rPr>
              <w:t xml:space="preserve">, No. </w:t>
            </w:r>
            <w:r w:rsidRPr="005F418A">
              <w:rPr>
                <w:rFonts w:ascii="Times New Roman" w:hAnsi="Times New Roman" w:cs="Times New Roman"/>
                <w:b w:val="0"/>
                <w:bCs w:val="0"/>
                <w:sz w:val="20"/>
                <w:szCs w:val="20"/>
              </w:rPr>
              <w:t>1</w:t>
            </w:r>
            <w:r w:rsidRPr="005F418A">
              <w:rPr>
                <w:rFonts w:ascii="Times New Roman" w:hAnsi="Times New Roman" w:cs="Times New Roman"/>
                <w:b w:val="0"/>
                <w:bCs w:val="0"/>
                <w:sz w:val="20"/>
                <w:szCs w:val="20"/>
              </w:rPr>
              <w:t xml:space="preserve">, </w:t>
            </w:r>
            <w:r w:rsidRPr="005F418A">
              <w:rPr>
                <w:rFonts w:ascii="Times New Roman" w:hAnsi="Times New Roman" w:cs="Times New Roman"/>
                <w:b w:val="0"/>
                <w:bCs w:val="0"/>
                <w:sz w:val="20"/>
                <w:szCs w:val="20"/>
              </w:rPr>
              <w:t>Jan</w:t>
            </w:r>
            <w:r w:rsidRPr="005F418A">
              <w:rPr>
                <w:rFonts w:ascii="Times New Roman" w:hAnsi="Times New Roman" w:cs="Times New Roman"/>
                <w:b w:val="0"/>
                <w:bCs w:val="0"/>
                <w:sz w:val="20"/>
                <w:szCs w:val="20"/>
              </w:rPr>
              <w:t xml:space="preserve"> 202</w:t>
            </w:r>
            <w:r w:rsidRPr="005F418A">
              <w:rPr>
                <w:rFonts w:ascii="Times New Roman" w:hAnsi="Times New Roman" w:cs="Times New Roman"/>
                <w:b w:val="0"/>
                <w:bCs w:val="0"/>
                <w:sz w:val="20"/>
                <w:szCs w:val="20"/>
              </w:rPr>
              <w:t>1</w:t>
            </w:r>
            <w:r w:rsidRPr="005F418A">
              <w:rPr>
                <w:rFonts w:ascii="Times New Roman" w:hAnsi="Times New Roman" w:cs="Times New Roman"/>
                <w:b w:val="0"/>
                <w:bCs w:val="0"/>
                <w:sz w:val="20"/>
                <w:szCs w:val="20"/>
              </w:rPr>
              <w:t xml:space="preserve">, pp. </w:t>
            </w:r>
            <w:r w:rsidRPr="005F418A">
              <w:rPr>
                <w:rFonts w:ascii="Times New Roman" w:hAnsi="Times New Roman" w:cs="Times New Roman"/>
                <w:b w:val="0"/>
                <w:bCs w:val="0"/>
                <w:sz w:val="20"/>
                <w:szCs w:val="20"/>
              </w:rPr>
              <w:t>145</w:t>
            </w:r>
            <w:r w:rsidRPr="005F418A">
              <w:rPr>
                <w:rFonts w:ascii="Times New Roman" w:hAnsi="Times New Roman" w:cs="Times New Roman"/>
                <w:b w:val="0"/>
                <w:bCs w:val="0"/>
                <w:sz w:val="20"/>
                <w:szCs w:val="20"/>
              </w:rPr>
              <w:t>-</w:t>
            </w:r>
            <w:r w:rsidRPr="005F418A">
              <w:rPr>
                <w:rFonts w:ascii="Times New Roman" w:hAnsi="Times New Roman" w:cs="Times New Roman"/>
                <w:b w:val="0"/>
                <w:bCs w:val="0"/>
                <w:sz w:val="20"/>
                <w:szCs w:val="20"/>
              </w:rPr>
              <w:t>162</w:t>
            </w:r>
            <w:r w:rsidRPr="005F418A">
              <w:rPr>
                <w:rFonts w:ascii="Times New Roman" w:hAnsi="Times New Roman" w:cs="Times New Roman"/>
                <w:b w:val="0"/>
                <w:bCs w:val="0"/>
                <w:sz w:val="20"/>
                <w:szCs w:val="20"/>
              </w:rPr>
              <w:t>. ISSN:</w:t>
            </w:r>
            <w:r w:rsidR="00D102A6" w:rsidRPr="005F418A">
              <w:rPr>
                <w:rFonts w:ascii="Times New Roman" w:hAnsi="Times New Roman" w:cs="Times New Roman"/>
                <w:b w:val="0"/>
                <w:bCs w:val="0"/>
                <w:sz w:val="20"/>
                <w:szCs w:val="20"/>
              </w:rPr>
              <w:t>18102328</w:t>
            </w:r>
          </w:p>
          <w:p w14:paraId="7202636B" w14:textId="1FB71EC0" w:rsidR="00D102A6" w:rsidRPr="005F418A" w:rsidRDefault="0025057B" w:rsidP="00D45D46">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D</w:t>
            </w:r>
            <w:r w:rsidR="00D102A6" w:rsidRPr="005F418A">
              <w:rPr>
                <w:rFonts w:ascii="Times New Roman" w:hAnsi="Times New Roman" w:cs="Times New Roman"/>
                <w:b w:val="0"/>
                <w:bCs w:val="0"/>
                <w:sz w:val="20"/>
                <w:szCs w:val="20"/>
              </w:rPr>
              <w:t>oi</w:t>
            </w:r>
            <w:r w:rsidRPr="005F418A">
              <w:rPr>
                <w:rFonts w:ascii="Times New Roman" w:hAnsi="Times New Roman" w:cs="Times New Roman"/>
                <w:b w:val="0"/>
                <w:bCs w:val="0"/>
                <w:sz w:val="20"/>
                <w:szCs w:val="20"/>
              </w:rPr>
              <w:t xml:space="preserve">: </w:t>
            </w:r>
            <w:r w:rsidR="00D102A6" w:rsidRPr="005F418A">
              <w:rPr>
                <w:rFonts w:ascii="Times New Roman" w:hAnsi="Times New Roman" w:cs="Times New Roman"/>
                <w:b w:val="0"/>
                <w:bCs w:val="0"/>
                <w:sz w:val="20"/>
                <w:szCs w:val="20"/>
              </w:rPr>
              <w:t>10.1134/S1810232821010112</w:t>
            </w:r>
          </w:p>
          <w:p w14:paraId="14F8DAEB" w14:textId="56714EA9" w:rsidR="00D45D46" w:rsidRPr="005F418A" w:rsidRDefault="00D102A6" w:rsidP="00D45D46">
            <w:pPr>
              <w:autoSpaceDE w:val="0"/>
              <w:autoSpaceDN w:val="0"/>
              <w:adjustRightInd w:val="0"/>
              <w:jc w:val="both"/>
              <w:rPr>
                <w:sz w:val="20"/>
                <w:szCs w:val="20"/>
              </w:rPr>
            </w:pPr>
            <w:r w:rsidRPr="005F418A">
              <w:rPr>
                <w:rFonts w:eastAsia="Garamond"/>
                <w:sz w:val="20"/>
                <w:szCs w:val="20"/>
              </w:rPr>
              <w:t>https://www.scopus.com/record/display.uri?eid=2-s2.0-85108082111&amp;origin=resultslist&amp;sort=plf-f&amp;src=s&amp;sid=30a2ded90ae62d09b771b7f8752501ae&amp;sot=anl&amp;sdt=aut&amp;s=AU-ID%28%22Urmashev%2C+Baydaulet+A.%22+59167326900%29&amp;sl=43&amp;sessionSearchId=30a2ded90ae62d09b771b7f8752501ae&amp;relpos=8</w:t>
            </w:r>
          </w:p>
        </w:tc>
        <w:tc>
          <w:tcPr>
            <w:tcW w:w="1701" w:type="dxa"/>
            <w:tcBorders>
              <w:top w:val="single" w:sz="4" w:space="0" w:color="auto"/>
              <w:left w:val="single" w:sz="4" w:space="0" w:color="auto"/>
              <w:bottom w:val="single" w:sz="4" w:space="0" w:color="auto"/>
              <w:right w:val="single" w:sz="4" w:space="0" w:color="auto"/>
            </w:tcBorders>
          </w:tcPr>
          <w:p w14:paraId="77A8AEFD" w14:textId="77777777" w:rsidR="00D45D46" w:rsidRPr="005F418A" w:rsidRDefault="00D45D46" w:rsidP="00D45D46">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Cite Score:</w:t>
            </w:r>
          </w:p>
          <w:p w14:paraId="29F31E46" w14:textId="5D927F69" w:rsidR="00D45D46" w:rsidRPr="005F418A" w:rsidRDefault="00D45D46" w:rsidP="00D45D46">
            <w:pPr>
              <w:pStyle w:val="4"/>
              <w:shd w:val="clear" w:color="auto" w:fill="FFFFFF"/>
              <w:ind w:left="0"/>
              <w:jc w:val="center"/>
              <w:rPr>
                <w:rFonts w:ascii="Times New Roman" w:hAnsi="Times New Roman" w:cs="Times New Roman"/>
                <w:b w:val="0"/>
                <w:bCs w:val="0"/>
                <w:sz w:val="20"/>
                <w:szCs w:val="20"/>
                <w:lang w:val="kk-KZ"/>
              </w:rPr>
            </w:pPr>
            <w:r w:rsidRPr="005F418A">
              <w:rPr>
                <w:rFonts w:ascii="Times New Roman" w:hAnsi="Times New Roman" w:cs="Times New Roman"/>
                <w:b w:val="0"/>
                <w:bCs w:val="0"/>
                <w:sz w:val="20"/>
                <w:szCs w:val="20"/>
              </w:rPr>
              <w:t>202</w:t>
            </w:r>
            <w:r w:rsidR="00D102A6" w:rsidRPr="005F418A">
              <w:rPr>
                <w:rFonts w:ascii="Times New Roman" w:hAnsi="Times New Roman" w:cs="Times New Roman"/>
                <w:b w:val="0"/>
                <w:bCs w:val="0"/>
                <w:sz w:val="20"/>
                <w:szCs w:val="20"/>
                <w:lang w:val="kk-KZ"/>
              </w:rPr>
              <w:t>1</w:t>
            </w:r>
            <w:r w:rsidRPr="005F418A">
              <w:rPr>
                <w:rFonts w:ascii="Times New Roman" w:hAnsi="Times New Roman" w:cs="Times New Roman"/>
                <w:b w:val="0"/>
                <w:bCs w:val="0"/>
                <w:sz w:val="20"/>
                <w:szCs w:val="20"/>
              </w:rPr>
              <w:t>-</w:t>
            </w:r>
            <w:r w:rsidR="00D102A6" w:rsidRPr="005F418A">
              <w:rPr>
                <w:rFonts w:ascii="Times New Roman" w:hAnsi="Times New Roman" w:cs="Times New Roman"/>
                <w:b w:val="0"/>
                <w:bCs w:val="0"/>
                <w:sz w:val="20"/>
                <w:szCs w:val="20"/>
              </w:rPr>
              <w:t>47</w:t>
            </w:r>
          </w:p>
        </w:tc>
        <w:tc>
          <w:tcPr>
            <w:tcW w:w="1134" w:type="dxa"/>
            <w:tcBorders>
              <w:top w:val="single" w:sz="4" w:space="0" w:color="auto"/>
              <w:left w:val="single" w:sz="4" w:space="0" w:color="auto"/>
              <w:bottom w:val="single" w:sz="4" w:space="0" w:color="auto"/>
              <w:right w:val="single" w:sz="4" w:space="0" w:color="auto"/>
            </w:tcBorders>
          </w:tcPr>
          <w:p w14:paraId="6EDD200B" w14:textId="59B9E447" w:rsidR="00D45D46" w:rsidRPr="005F418A" w:rsidRDefault="00D45D46" w:rsidP="00D45D46">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4B775D3F" w14:textId="0F6419B8" w:rsidR="00D45D46" w:rsidRPr="005F418A" w:rsidRDefault="00D45D46" w:rsidP="00D45D46">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00D102A6" w:rsidRPr="005F418A">
              <w:rPr>
                <w:rFonts w:eastAsia="Garamond"/>
                <w:sz w:val="20"/>
                <w:szCs w:val="20"/>
              </w:rPr>
              <w:t>47</w:t>
            </w:r>
            <w:r w:rsidRPr="005F418A">
              <w:rPr>
                <w:rFonts w:eastAsia="Garamond"/>
                <w:sz w:val="20"/>
                <w:szCs w:val="20"/>
              </w:rPr>
              <w:t xml:space="preserve">, </w:t>
            </w:r>
          </w:p>
          <w:p w14:paraId="3423442D" w14:textId="05063054" w:rsidR="00D45D46" w:rsidRPr="005F418A" w:rsidRDefault="00D102A6" w:rsidP="00D45D46">
            <w:pPr>
              <w:rPr>
                <w:rFonts w:eastAsia="Garamond"/>
                <w:sz w:val="20"/>
                <w:szCs w:val="20"/>
              </w:rPr>
            </w:pPr>
            <w:r w:rsidRPr="005F418A">
              <w:rPr>
                <w:sz w:val="20"/>
                <w:szCs w:val="20"/>
              </w:rPr>
              <w:t xml:space="preserve">Environmental </w:t>
            </w:r>
            <w:proofErr w:type="gramStart"/>
            <w:r w:rsidRPr="005F418A">
              <w:rPr>
                <w:sz w:val="20"/>
                <w:szCs w:val="20"/>
              </w:rPr>
              <w:t>Engineering</w:t>
            </w:r>
            <w:r w:rsidRPr="005F418A">
              <w:rPr>
                <w:sz w:val="20"/>
                <w:szCs w:val="20"/>
              </w:rPr>
              <w:t xml:space="preserve">, </w:t>
            </w:r>
            <w:r w:rsidRPr="005F418A">
              <w:rPr>
                <w:sz w:val="20"/>
                <w:szCs w:val="20"/>
                <w:shd w:val="clear" w:color="auto" w:fill="FFFFFF"/>
              </w:rPr>
              <w:t xml:space="preserve"> </w:t>
            </w:r>
            <w:r w:rsidRPr="005F418A">
              <w:rPr>
                <w:sz w:val="20"/>
                <w:szCs w:val="20"/>
              </w:rPr>
              <w:t>Mathematics</w:t>
            </w:r>
            <w:proofErr w:type="gramEnd"/>
          </w:p>
        </w:tc>
        <w:tc>
          <w:tcPr>
            <w:tcW w:w="2268" w:type="dxa"/>
            <w:tcBorders>
              <w:top w:val="single" w:sz="4" w:space="0" w:color="auto"/>
              <w:left w:val="single" w:sz="4" w:space="0" w:color="auto"/>
              <w:bottom w:val="single" w:sz="4" w:space="0" w:color="auto"/>
              <w:right w:val="single" w:sz="4" w:space="0" w:color="auto"/>
            </w:tcBorders>
          </w:tcPr>
          <w:p w14:paraId="2DB27F0D" w14:textId="211B62AE" w:rsidR="00D45D46" w:rsidRPr="00D45D46" w:rsidRDefault="00D45D46" w:rsidP="00D45D46">
            <w:pPr>
              <w:pStyle w:val="4"/>
              <w:ind w:left="0"/>
              <w:rPr>
                <w:rFonts w:ascii="Times New Roman" w:hAnsi="Times New Roman" w:cs="Times New Roman"/>
                <w:b w:val="0"/>
                <w:bCs w:val="0"/>
                <w:sz w:val="20"/>
                <w:szCs w:val="20"/>
                <w:lang w:val="ru-RU"/>
              </w:rPr>
            </w:pPr>
            <w:proofErr w:type="spellStart"/>
            <w:r w:rsidRPr="00D45D46">
              <w:rPr>
                <w:rFonts w:ascii="Times New Roman" w:hAnsi="Times New Roman" w:cs="Times New Roman"/>
                <w:b w:val="0"/>
                <w:bCs w:val="0"/>
                <w:sz w:val="20"/>
                <w:szCs w:val="20"/>
                <w:lang w:val="ru-RU"/>
              </w:rPr>
              <w:t>Urmashev</w:t>
            </w:r>
            <w:proofErr w:type="spellEnd"/>
            <w:r w:rsidRPr="00D45D46">
              <w:rPr>
                <w:rFonts w:ascii="Times New Roman" w:hAnsi="Times New Roman" w:cs="Times New Roman"/>
                <w:b w:val="0"/>
                <w:bCs w:val="0"/>
                <w:sz w:val="20"/>
                <w:szCs w:val="20"/>
                <w:lang w:val="ru-RU"/>
              </w:rPr>
              <w:t xml:space="preserve"> B.A.;</w:t>
            </w:r>
          </w:p>
          <w:p w14:paraId="33C0E1ED" w14:textId="32A56E7A" w:rsidR="00D45D46" w:rsidRPr="00D45D46" w:rsidRDefault="00D45D46" w:rsidP="00D45D46">
            <w:pPr>
              <w:pStyle w:val="4"/>
              <w:ind w:left="0"/>
              <w:rPr>
                <w:rFonts w:ascii="Times New Roman" w:hAnsi="Times New Roman" w:cs="Times New Roman"/>
                <w:b w:val="0"/>
                <w:bCs w:val="0"/>
                <w:sz w:val="20"/>
                <w:szCs w:val="20"/>
              </w:rPr>
            </w:pPr>
            <w:proofErr w:type="spellStart"/>
            <w:r w:rsidRPr="00D45D46">
              <w:rPr>
                <w:rFonts w:ascii="Times New Roman" w:hAnsi="Times New Roman" w:cs="Times New Roman"/>
                <w:b w:val="0"/>
                <w:bCs w:val="0"/>
                <w:sz w:val="20"/>
                <w:szCs w:val="20"/>
              </w:rPr>
              <w:t>Khazimov</w:t>
            </w:r>
            <w:proofErr w:type="spellEnd"/>
            <w:r w:rsidRPr="00D45D46">
              <w:rPr>
                <w:rFonts w:ascii="Times New Roman" w:hAnsi="Times New Roman" w:cs="Times New Roman"/>
                <w:b w:val="0"/>
                <w:bCs w:val="0"/>
                <w:sz w:val="20"/>
                <w:szCs w:val="20"/>
              </w:rPr>
              <w:t xml:space="preserve"> K.M.;</w:t>
            </w:r>
          </w:p>
          <w:p w14:paraId="09A81086" w14:textId="0F8BF9D1" w:rsidR="00D45D46" w:rsidRPr="00D45D46" w:rsidRDefault="00D45D46" w:rsidP="00D45D46">
            <w:pPr>
              <w:pStyle w:val="4"/>
              <w:ind w:left="0"/>
              <w:rPr>
                <w:rFonts w:ascii="Times New Roman" w:hAnsi="Times New Roman" w:cs="Times New Roman"/>
                <w:b w:val="0"/>
                <w:bCs w:val="0"/>
                <w:sz w:val="20"/>
                <w:szCs w:val="20"/>
              </w:rPr>
            </w:pPr>
            <w:proofErr w:type="spellStart"/>
            <w:r w:rsidRPr="00D45D46">
              <w:rPr>
                <w:rFonts w:ascii="Times New Roman" w:hAnsi="Times New Roman" w:cs="Times New Roman"/>
                <w:b w:val="0"/>
                <w:bCs w:val="0"/>
                <w:sz w:val="20"/>
                <w:szCs w:val="20"/>
              </w:rPr>
              <w:t>Temirbekov</w:t>
            </w:r>
            <w:proofErr w:type="spellEnd"/>
            <w:r w:rsidRPr="00D45D46">
              <w:rPr>
                <w:rFonts w:ascii="Times New Roman" w:hAnsi="Times New Roman" w:cs="Times New Roman"/>
                <w:b w:val="0"/>
                <w:bCs w:val="0"/>
                <w:sz w:val="20"/>
                <w:szCs w:val="20"/>
              </w:rPr>
              <w:t xml:space="preserve"> A.N.;</w:t>
            </w:r>
          </w:p>
          <w:p w14:paraId="0F8EACD7" w14:textId="07FB82F2" w:rsidR="00D45D46" w:rsidRPr="00D45D46" w:rsidRDefault="00D45D46" w:rsidP="00D45D46">
            <w:pPr>
              <w:pStyle w:val="4"/>
              <w:ind w:left="0"/>
              <w:rPr>
                <w:rFonts w:ascii="Times New Roman" w:hAnsi="Times New Roman" w:cs="Times New Roman"/>
                <w:b w:val="0"/>
                <w:bCs w:val="0"/>
                <w:sz w:val="20"/>
                <w:szCs w:val="20"/>
              </w:rPr>
            </w:pPr>
            <w:proofErr w:type="spellStart"/>
            <w:r w:rsidRPr="00D45D46">
              <w:rPr>
                <w:rFonts w:ascii="Times New Roman" w:hAnsi="Times New Roman" w:cs="Times New Roman"/>
                <w:b w:val="0"/>
                <w:bCs w:val="0"/>
                <w:sz w:val="20"/>
                <w:szCs w:val="20"/>
              </w:rPr>
              <w:t>Tursynbay</w:t>
            </w:r>
            <w:proofErr w:type="spellEnd"/>
            <w:r w:rsidRPr="00D45D46">
              <w:rPr>
                <w:rFonts w:ascii="Times New Roman" w:hAnsi="Times New Roman" w:cs="Times New Roman"/>
                <w:b w:val="0"/>
                <w:bCs w:val="0"/>
                <w:sz w:val="20"/>
                <w:szCs w:val="20"/>
              </w:rPr>
              <w:t xml:space="preserve"> A.T.;</w:t>
            </w:r>
          </w:p>
          <w:p w14:paraId="6F896482" w14:textId="56DB4458" w:rsidR="00D45D46" w:rsidRPr="00D45D46" w:rsidRDefault="00D45D46" w:rsidP="00D45D46">
            <w:pPr>
              <w:pStyle w:val="4"/>
              <w:ind w:left="0"/>
              <w:rPr>
                <w:rFonts w:ascii="Times New Roman" w:hAnsi="Times New Roman" w:cs="Times New Roman"/>
                <w:b w:val="0"/>
                <w:bCs w:val="0"/>
                <w:sz w:val="20"/>
                <w:szCs w:val="20"/>
              </w:rPr>
            </w:pPr>
            <w:proofErr w:type="spellStart"/>
            <w:r w:rsidRPr="00D45D46">
              <w:rPr>
                <w:rFonts w:ascii="Times New Roman" w:hAnsi="Times New Roman" w:cs="Times New Roman"/>
                <w:b w:val="0"/>
                <w:bCs w:val="0"/>
                <w:sz w:val="20"/>
                <w:szCs w:val="20"/>
              </w:rPr>
              <w:t>Torzhenova</w:t>
            </w:r>
            <w:proofErr w:type="spellEnd"/>
            <w:r w:rsidRPr="00D45D46">
              <w:rPr>
                <w:rFonts w:ascii="Times New Roman" w:hAnsi="Times New Roman" w:cs="Times New Roman"/>
                <w:b w:val="0"/>
                <w:bCs w:val="0"/>
                <w:sz w:val="20"/>
                <w:szCs w:val="20"/>
              </w:rPr>
              <w:t xml:space="preserve"> T.V.;</w:t>
            </w:r>
          </w:p>
          <w:p w14:paraId="04E1B61B" w14:textId="77777777" w:rsidR="00D45D46" w:rsidRPr="00D45D46" w:rsidRDefault="00D45D46" w:rsidP="00D45D46">
            <w:pPr>
              <w:pStyle w:val="4"/>
              <w:ind w:left="0"/>
              <w:rPr>
                <w:rFonts w:ascii="Times New Roman" w:hAnsi="Times New Roman" w:cs="Times New Roman"/>
                <w:b w:val="0"/>
                <w:bCs w:val="0"/>
                <w:sz w:val="20"/>
                <w:szCs w:val="20"/>
                <w:lang w:val="ru-RU"/>
              </w:rPr>
            </w:pPr>
            <w:proofErr w:type="spellStart"/>
            <w:r w:rsidRPr="00D45D46">
              <w:rPr>
                <w:rFonts w:ascii="Times New Roman" w:hAnsi="Times New Roman" w:cs="Times New Roman"/>
                <w:b w:val="0"/>
                <w:bCs w:val="0"/>
                <w:sz w:val="20"/>
                <w:szCs w:val="20"/>
                <w:lang w:val="ru-RU"/>
              </w:rPr>
              <w:t>Khazimov</w:t>
            </w:r>
            <w:proofErr w:type="spellEnd"/>
            <w:r w:rsidRPr="00D45D46">
              <w:rPr>
                <w:rFonts w:ascii="Times New Roman" w:hAnsi="Times New Roman" w:cs="Times New Roman"/>
                <w:b w:val="0"/>
                <w:bCs w:val="0"/>
                <w:sz w:val="20"/>
                <w:szCs w:val="20"/>
                <w:lang w:val="ru-RU"/>
              </w:rPr>
              <w:t xml:space="preserve">, M. </w:t>
            </w:r>
            <w:proofErr w:type="spellStart"/>
            <w:r w:rsidRPr="00D45D46">
              <w:rPr>
                <w:rFonts w:ascii="Times New Roman" w:hAnsi="Times New Roman" w:cs="Times New Roman"/>
                <w:b w:val="0"/>
                <w:bCs w:val="0"/>
                <w:sz w:val="20"/>
                <w:szCs w:val="20"/>
                <w:lang w:val="ru-RU"/>
              </w:rPr>
              <w:t>Zh</w:t>
            </w:r>
            <w:proofErr w:type="spellEnd"/>
            <w:r w:rsidRPr="00D45D46">
              <w:rPr>
                <w:rFonts w:ascii="Times New Roman" w:hAnsi="Times New Roman" w:cs="Times New Roman"/>
                <w:b w:val="0"/>
                <w:bCs w:val="0"/>
                <w:sz w:val="20"/>
                <w:szCs w:val="20"/>
                <w:lang w:val="ru-RU"/>
              </w:rPr>
              <w:t>.</w:t>
            </w:r>
          </w:p>
          <w:p w14:paraId="47FB47B1" w14:textId="6213EC6B" w:rsidR="00D45D46" w:rsidRPr="005F418A" w:rsidRDefault="00D45D46" w:rsidP="00D45D46">
            <w:pPr>
              <w:shd w:val="clear" w:color="auto" w:fill="FFFFFF"/>
              <w:rPr>
                <w:sz w:val="20"/>
                <w:szCs w:val="20"/>
                <w:lang w:val="ru-RU"/>
              </w:rPr>
            </w:pPr>
            <w:r w:rsidRPr="005F418A">
              <w:rPr>
                <w:rFonts w:eastAsia="Garamond"/>
                <w:sz w:val="20"/>
                <w:szCs w:val="20"/>
                <w:lang w:val="ru-RU"/>
              </w:rPr>
              <w:br/>
            </w:r>
          </w:p>
        </w:tc>
        <w:tc>
          <w:tcPr>
            <w:tcW w:w="1106" w:type="dxa"/>
            <w:tcBorders>
              <w:top w:val="single" w:sz="4" w:space="0" w:color="auto"/>
              <w:left w:val="single" w:sz="4" w:space="0" w:color="auto"/>
              <w:bottom w:val="single" w:sz="4" w:space="0" w:color="auto"/>
              <w:right w:val="single" w:sz="4" w:space="0" w:color="auto"/>
            </w:tcBorders>
          </w:tcPr>
          <w:p w14:paraId="0DFA26DF" w14:textId="4ECC027B" w:rsidR="00D45D46" w:rsidRPr="005F418A" w:rsidRDefault="00D45D46" w:rsidP="00D45D46">
            <w:pPr>
              <w:rPr>
                <w:sz w:val="20"/>
                <w:szCs w:val="20"/>
                <w:lang w:val="kk-KZ"/>
              </w:rPr>
            </w:pPr>
            <w:r w:rsidRPr="005F418A">
              <w:rPr>
                <w:sz w:val="20"/>
                <w:szCs w:val="20"/>
                <w:lang w:val="kk-KZ"/>
              </w:rPr>
              <w:t>теңавтор</w:t>
            </w:r>
          </w:p>
        </w:tc>
      </w:tr>
      <w:tr w:rsidR="00FB0D6E" w:rsidRPr="005F418A" w14:paraId="27544E1D"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2E2BF9B2" w14:textId="77777777" w:rsidR="00FB0D6E" w:rsidRPr="005F418A" w:rsidRDefault="00FB0D6E" w:rsidP="00FB0D6E">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494DAA02" w14:textId="77777777" w:rsidR="00BA1F0D" w:rsidRPr="00BA1F0D" w:rsidRDefault="00BA1F0D" w:rsidP="00BA1F0D">
            <w:pPr>
              <w:pStyle w:val="3"/>
              <w:spacing w:line="315" w:lineRule="atLeast"/>
              <w:rPr>
                <w:sz w:val="20"/>
                <w:shd w:val="clear" w:color="auto" w:fill="FFFFFF"/>
                <w:lang w:val="en-US"/>
              </w:rPr>
            </w:pPr>
            <w:r w:rsidRPr="00BA1F0D">
              <w:rPr>
                <w:sz w:val="20"/>
                <w:shd w:val="clear" w:color="auto" w:fill="FFFFFF"/>
                <w:lang w:val="en-US"/>
              </w:rPr>
              <w:t>Intensification of the Plant Products Drying Process by Improving Solar Dryer Design</w:t>
            </w:r>
          </w:p>
          <w:p w14:paraId="6816F6D1" w14:textId="77777777" w:rsidR="00FB0D6E" w:rsidRPr="00D45D46" w:rsidRDefault="00FB0D6E" w:rsidP="00FB0D6E">
            <w:pPr>
              <w:pStyle w:val="3"/>
              <w:spacing w:line="315" w:lineRule="atLeast"/>
              <w:rPr>
                <w:sz w:val="20"/>
                <w:shd w:val="clear" w:color="auto" w:fill="FFFFFF"/>
                <w:lang w:val="en-US"/>
              </w:rPr>
            </w:pPr>
          </w:p>
        </w:tc>
        <w:tc>
          <w:tcPr>
            <w:tcW w:w="879" w:type="dxa"/>
            <w:tcBorders>
              <w:top w:val="single" w:sz="4" w:space="0" w:color="auto"/>
              <w:left w:val="single" w:sz="4" w:space="0" w:color="auto"/>
              <w:bottom w:val="single" w:sz="4" w:space="0" w:color="auto"/>
              <w:right w:val="single" w:sz="4" w:space="0" w:color="auto"/>
            </w:tcBorders>
          </w:tcPr>
          <w:p w14:paraId="5407AD9E" w14:textId="2F200947" w:rsidR="00FB0D6E" w:rsidRPr="005F418A" w:rsidRDefault="00FB0D6E" w:rsidP="00FB0D6E">
            <w:pPr>
              <w:rPr>
                <w:rFonts w:eastAsia="Garamond"/>
                <w:sz w:val="20"/>
                <w:szCs w:val="20"/>
              </w:rPr>
            </w:pPr>
            <w:proofErr w:type="spellStart"/>
            <w:r w:rsidRPr="005F418A">
              <w:rPr>
                <w:rFonts w:eastAsia="Garamond"/>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7B10A4E2" w14:textId="77777777" w:rsidR="00FB0D6E" w:rsidRPr="005F418A" w:rsidRDefault="00FB0D6E" w:rsidP="00FB0D6E">
            <w:pPr>
              <w:rPr>
                <w:sz w:val="20"/>
                <w:szCs w:val="20"/>
                <w:lang w:val="kk-KZ"/>
              </w:rPr>
            </w:pPr>
            <w:r w:rsidRPr="005F418A">
              <w:rPr>
                <w:sz w:val="20"/>
                <w:szCs w:val="20"/>
              </w:rPr>
              <w:t xml:space="preserve">Journal of Engineering </w:t>
            </w:r>
            <w:proofErr w:type="spellStart"/>
            <w:r w:rsidRPr="005F418A">
              <w:rPr>
                <w:sz w:val="20"/>
                <w:szCs w:val="20"/>
              </w:rPr>
              <w:t>Thermophysics</w:t>
            </w:r>
            <w:proofErr w:type="spellEnd"/>
            <w:r w:rsidRPr="005F418A">
              <w:rPr>
                <w:sz w:val="20"/>
                <w:szCs w:val="20"/>
                <w:lang w:val="kk-KZ"/>
              </w:rPr>
              <w:t xml:space="preserve"> </w:t>
            </w:r>
          </w:p>
          <w:p w14:paraId="489265DE" w14:textId="0C3ED053" w:rsidR="00FB0D6E" w:rsidRPr="005F418A" w:rsidRDefault="00FB0D6E" w:rsidP="00FB0D6E">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 xml:space="preserve">Vol. </w:t>
            </w:r>
            <w:r>
              <w:rPr>
                <w:rFonts w:ascii="Times New Roman" w:hAnsi="Times New Roman" w:cs="Times New Roman"/>
                <w:b w:val="0"/>
                <w:bCs w:val="0"/>
                <w:sz w:val="20"/>
                <w:szCs w:val="20"/>
              </w:rPr>
              <w:t>27</w:t>
            </w:r>
            <w:r w:rsidRPr="005F418A">
              <w:rPr>
                <w:rFonts w:ascii="Times New Roman" w:hAnsi="Times New Roman" w:cs="Times New Roman"/>
                <w:b w:val="0"/>
                <w:bCs w:val="0"/>
                <w:sz w:val="20"/>
                <w:szCs w:val="20"/>
              </w:rPr>
              <w:t xml:space="preserve">, No. </w:t>
            </w:r>
            <w:r>
              <w:rPr>
                <w:rFonts w:ascii="Times New Roman" w:hAnsi="Times New Roman" w:cs="Times New Roman"/>
                <w:b w:val="0"/>
                <w:bCs w:val="0"/>
                <w:sz w:val="20"/>
                <w:szCs w:val="20"/>
              </w:rPr>
              <w:t>4</w:t>
            </w:r>
            <w:r w:rsidRPr="005F418A">
              <w:rPr>
                <w:rFonts w:ascii="Times New Roman" w:hAnsi="Times New Roman" w:cs="Times New Roman"/>
                <w:b w:val="0"/>
                <w:bCs w:val="0"/>
                <w:sz w:val="20"/>
                <w:szCs w:val="20"/>
              </w:rPr>
              <w:t>, 20</w:t>
            </w:r>
            <w:r>
              <w:rPr>
                <w:rFonts w:ascii="Times New Roman" w:hAnsi="Times New Roman" w:cs="Times New Roman"/>
                <w:b w:val="0"/>
                <w:bCs w:val="0"/>
                <w:sz w:val="20"/>
                <w:szCs w:val="20"/>
              </w:rPr>
              <w:t>18</w:t>
            </w:r>
            <w:r w:rsidRPr="005F418A">
              <w:rPr>
                <w:rFonts w:ascii="Times New Roman" w:hAnsi="Times New Roman" w:cs="Times New Roman"/>
                <w:b w:val="0"/>
                <w:bCs w:val="0"/>
                <w:sz w:val="20"/>
                <w:szCs w:val="20"/>
              </w:rPr>
              <w:t xml:space="preserve">, pp. </w:t>
            </w:r>
            <w:r>
              <w:rPr>
                <w:rFonts w:ascii="Times New Roman" w:hAnsi="Times New Roman" w:cs="Times New Roman"/>
                <w:b w:val="0"/>
                <w:bCs w:val="0"/>
                <w:sz w:val="20"/>
                <w:szCs w:val="20"/>
              </w:rPr>
              <w:t>580</w:t>
            </w:r>
            <w:r w:rsidRPr="005F418A">
              <w:rPr>
                <w:rFonts w:ascii="Times New Roman" w:hAnsi="Times New Roman" w:cs="Times New Roman"/>
                <w:b w:val="0"/>
                <w:bCs w:val="0"/>
                <w:sz w:val="20"/>
                <w:szCs w:val="20"/>
              </w:rPr>
              <w:t>-</w:t>
            </w:r>
            <w:r>
              <w:rPr>
                <w:rFonts w:ascii="Times New Roman" w:hAnsi="Times New Roman" w:cs="Times New Roman"/>
                <w:b w:val="0"/>
                <w:bCs w:val="0"/>
                <w:sz w:val="20"/>
                <w:szCs w:val="20"/>
              </w:rPr>
              <w:t>592</w:t>
            </w:r>
            <w:r w:rsidRPr="005F418A">
              <w:rPr>
                <w:rFonts w:ascii="Times New Roman" w:hAnsi="Times New Roman" w:cs="Times New Roman"/>
                <w:b w:val="0"/>
                <w:bCs w:val="0"/>
                <w:sz w:val="20"/>
                <w:szCs w:val="20"/>
              </w:rPr>
              <w:t>. ISSN:</w:t>
            </w:r>
            <w:r w:rsidR="00BA1F0D" w:rsidRPr="00BA1F0D">
              <w:rPr>
                <w:rFonts w:ascii="Times New Roman" w:hAnsi="Times New Roman" w:cs="Times New Roman"/>
                <w:b w:val="0"/>
                <w:bCs w:val="0"/>
                <w:sz w:val="20"/>
                <w:szCs w:val="20"/>
              </w:rPr>
              <w:t>18102328</w:t>
            </w:r>
          </w:p>
          <w:p w14:paraId="335AC18D" w14:textId="0266B24A" w:rsidR="00FB0D6E" w:rsidRPr="005F418A" w:rsidRDefault="00FB0D6E" w:rsidP="00FB0D6E">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 xml:space="preserve">Doi: </w:t>
            </w:r>
            <w:r w:rsidR="00BA1F0D" w:rsidRPr="00BA1F0D">
              <w:rPr>
                <w:rFonts w:ascii="Times New Roman" w:hAnsi="Times New Roman" w:cs="Times New Roman"/>
                <w:b w:val="0"/>
                <w:bCs w:val="0"/>
                <w:sz w:val="20"/>
                <w:szCs w:val="20"/>
              </w:rPr>
              <w:t>10.1134/S1810232818040203</w:t>
            </w:r>
          </w:p>
          <w:p w14:paraId="459C67F4" w14:textId="7478F070" w:rsidR="00FB0D6E" w:rsidRPr="005F418A" w:rsidRDefault="00BA1F0D" w:rsidP="00FB0D6E">
            <w:pPr>
              <w:rPr>
                <w:sz w:val="20"/>
                <w:szCs w:val="20"/>
              </w:rPr>
            </w:pPr>
            <w:r w:rsidRPr="00BA1F0D">
              <w:rPr>
                <w:rFonts w:eastAsia="Garamond"/>
                <w:sz w:val="20"/>
                <w:szCs w:val="20"/>
              </w:rPr>
              <w:t>https://www.scopus.com/record/display.uri?eid=2-s2.0-85058167259&amp;origin=resultslist&amp;sort=plf-f&amp;src=s&amp;sid=ca01be7a5483143117050b6d7460539a&amp;sot=anl&amp;sdt=aut&amp;s=AU-ID%28%22Urmashev%2C+Baydaulet+A.%22+59167326900%29&amp;sl=43&amp;sessionSearchId=ca01be7a5483143117050b6d7460539a&amp;relpos=14</w:t>
            </w:r>
          </w:p>
        </w:tc>
        <w:tc>
          <w:tcPr>
            <w:tcW w:w="1701" w:type="dxa"/>
            <w:tcBorders>
              <w:top w:val="single" w:sz="4" w:space="0" w:color="auto"/>
              <w:left w:val="single" w:sz="4" w:space="0" w:color="auto"/>
              <w:bottom w:val="single" w:sz="4" w:space="0" w:color="auto"/>
              <w:right w:val="single" w:sz="4" w:space="0" w:color="auto"/>
            </w:tcBorders>
          </w:tcPr>
          <w:p w14:paraId="536ACF5B" w14:textId="77777777" w:rsidR="00FB0D6E" w:rsidRPr="005F418A" w:rsidRDefault="00FB0D6E" w:rsidP="00FB0D6E">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Cite Score:</w:t>
            </w:r>
          </w:p>
          <w:p w14:paraId="1C4CE884" w14:textId="77B703B1" w:rsidR="00FB0D6E" w:rsidRPr="005F418A" w:rsidRDefault="00FB0D6E" w:rsidP="00FB0D6E">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w:t>
            </w:r>
            <w:r>
              <w:rPr>
                <w:rFonts w:ascii="Times New Roman" w:hAnsi="Times New Roman" w:cs="Times New Roman"/>
                <w:b w:val="0"/>
                <w:bCs w:val="0"/>
                <w:sz w:val="20"/>
                <w:szCs w:val="20"/>
              </w:rPr>
              <w:t>18</w:t>
            </w:r>
            <w:r w:rsidRPr="005F418A">
              <w:rPr>
                <w:rFonts w:ascii="Times New Roman" w:hAnsi="Times New Roman" w:cs="Times New Roman"/>
                <w:b w:val="0"/>
                <w:bCs w:val="0"/>
                <w:sz w:val="20"/>
                <w:szCs w:val="20"/>
              </w:rPr>
              <w:t>-</w:t>
            </w:r>
            <w:r>
              <w:rPr>
                <w:rFonts w:ascii="Times New Roman" w:hAnsi="Times New Roman" w:cs="Times New Roman"/>
                <w:b w:val="0"/>
                <w:bCs w:val="0"/>
                <w:sz w:val="20"/>
                <w:szCs w:val="20"/>
              </w:rPr>
              <w:t>51</w:t>
            </w:r>
          </w:p>
        </w:tc>
        <w:tc>
          <w:tcPr>
            <w:tcW w:w="1134" w:type="dxa"/>
            <w:tcBorders>
              <w:top w:val="single" w:sz="4" w:space="0" w:color="auto"/>
              <w:left w:val="single" w:sz="4" w:space="0" w:color="auto"/>
              <w:bottom w:val="single" w:sz="4" w:space="0" w:color="auto"/>
              <w:right w:val="single" w:sz="4" w:space="0" w:color="auto"/>
            </w:tcBorders>
          </w:tcPr>
          <w:p w14:paraId="4D80C082" w14:textId="2C36841E" w:rsidR="00FB0D6E" w:rsidRPr="005F418A" w:rsidRDefault="00FB0D6E" w:rsidP="00FB0D6E">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42773B21" w14:textId="30D56B57" w:rsidR="00FB0D6E" w:rsidRPr="005F418A" w:rsidRDefault="00FB0D6E" w:rsidP="00FB0D6E">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Pr>
                <w:rFonts w:eastAsia="Garamond"/>
                <w:sz w:val="20"/>
                <w:szCs w:val="20"/>
              </w:rPr>
              <w:t>51</w:t>
            </w:r>
            <w:r w:rsidRPr="005F418A">
              <w:rPr>
                <w:rFonts w:eastAsia="Garamond"/>
                <w:sz w:val="20"/>
                <w:szCs w:val="20"/>
              </w:rPr>
              <w:t xml:space="preserve">, </w:t>
            </w:r>
          </w:p>
          <w:p w14:paraId="5F6609AD" w14:textId="73243EB9" w:rsidR="00FB0D6E" w:rsidRPr="005F418A" w:rsidRDefault="00FB0D6E" w:rsidP="00FB0D6E">
            <w:pPr>
              <w:rPr>
                <w:rFonts w:eastAsia="Garamond"/>
                <w:sz w:val="20"/>
                <w:szCs w:val="20"/>
              </w:rPr>
            </w:pPr>
            <w:r w:rsidRPr="005F418A">
              <w:rPr>
                <w:sz w:val="20"/>
                <w:szCs w:val="20"/>
              </w:rPr>
              <w:t xml:space="preserve">Environmental </w:t>
            </w:r>
            <w:proofErr w:type="gramStart"/>
            <w:r w:rsidRPr="005F418A">
              <w:rPr>
                <w:sz w:val="20"/>
                <w:szCs w:val="20"/>
              </w:rPr>
              <w:t xml:space="preserve">Engineering, </w:t>
            </w:r>
            <w:r w:rsidRPr="005F418A">
              <w:rPr>
                <w:sz w:val="20"/>
                <w:szCs w:val="20"/>
                <w:shd w:val="clear" w:color="auto" w:fill="FFFFFF"/>
              </w:rPr>
              <w:t xml:space="preserve"> </w:t>
            </w:r>
            <w:r w:rsidRPr="005F418A">
              <w:rPr>
                <w:sz w:val="20"/>
                <w:szCs w:val="20"/>
              </w:rPr>
              <w:t>Mathematics</w:t>
            </w:r>
            <w:proofErr w:type="gramEnd"/>
          </w:p>
        </w:tc>
        <w:tc>
          <w:tcPr>
            <w:tcW w:w="2268" w:type="dxa"/>
            <w:tcBorders>
              <w:top w:val="single" w:sz="4" w:space="0" w:color="auto"/>
              <w:left w:val="single" w:sz="4" w:space="0" w:color="auto"/>
              <w:bottom w:val="single" w:sz="4" w:space="0" w:color="auto"/>
              <w:right w:val="single" w:sz="4" w:space="0" w:color="auto"/>
            </w:tcBorders>
          </w:tcPr>
          <w:p w14:paraId="65395668" w14:textId="15481C94" w:rsidR="00BA1F0D" w:rsidRPr="00BA1F0D" w:rsidRDefault="00BA1F0D" w:rsidP="00BA1F0D">
            <w:pPr>
              <w:pStyle w:val="4"/>
              <w:ind w:left="0"/>
              <w:rPr>
                <w:rFonts w:ascii="Times New Roman" w:hAnsi="Times New Roman" w:cs="Times New Roman"/>
                <w:b w:val="0"/>
                <w:bCs w:val="0"/>
                <w:sz w:val="20"/>
                <w:szCs w:val="20"/>
              </w:rPr>
            </w:pPr>
            <w:proofErr w:type="spellStart"/>
            <w:r w:rsidRPr="00BA1F0D">
              <w:rPr>
                <w:rFonts w:ascii="Times New Roman" w:hAnsi="Times New Roman" w:cs="Times New Roman"/>
                <w:b w:val="0"/>
                <w:bCs w:val="0"/>
                <w:sz w:val="20"/>
                <w:szCs w:val="20"/>
              </w:rPr>
              <w:t>Khazimov</w:t>
            </w:r>
            <w:proofErr w:type="spellEnd"/>
            <w:r w:rsidRPr="00BA1F0D">
              <w:rPr>
                <w:rFonts w:ascii="Times New Roman" w:hAnsi="Times New Roman" w:cs="Times New Roman"/>
                <w:b w:val="0"/>
                <w:bCs w:val="0"/>
                <w:sz w:val="20"/>
                <w:szCs w:val="20"/>
              </w:rPr>
              <w:t xml:space="preserve">, M. </w:t>
            </w:r>
            <w:proofErr w:type="spellStart"/>
            <w:r w:rsidRPr="00BA1F0D">
              <w:rPr>
                <w:rFonts w:ascii="Times New Roman" w:hAnsi="Times New Roman" w:cs="Times New Roman"/>
                <w:b w:val="0"/>
                <w:bCs w:val="0"/>
                <w:sz w:val="20"/>
                <w:szCs w:val="20"/>
              </w:rPr>
              <w:t>Zh</w:t>
            </w:r>
            <w:proofErr w:type="spellEnd"/>
            <w:r w:rsidRPr="00BA1F0D">
              <w:rPr>
                <w:rFonts w:ascii="Times New Roman" w:hAnsi="Times New Roman" w:cs="Times New Roman"/>
                <w:b w:val="0"/>
                <w:bCs w:val="0"/>
                <w:sz w:val="20"/>
                <w:szCs w:val="20"/>
              </w:rPr>
              <w:t>.;</w:t>
            </w:r>
          </w:p>
          <w:p w14:paraId="63B4D242" w14:textId="77777777" w:rsidR="00BA1F0D" w:rsidRPr="00BA1F0D" w:rsidRDefault="00BA1F0D" w:rsidP="00BA1F0D">
            <w:pPr>
              <w:pStyle w:val="4"/>
              <w:ind w:left="0"/>
              <w:rPr>
                <w:rFonts w:ascii="Times New Roman" w:hAnsi="Times New Roman" w:cs="Times New Roman"/>
                <w:b w:val="0"/>
                <w:bCs w:val="0"/>
                <w:sz w:val="20"/>
                <w:szCs w:val="20"/>
              </w:rPr>
            </w:pPr>
            <w:proofErr w:type="spellStart"/>
            <w:r w:rsidRPr="00BA1F0D">
              <w:rPr>
                <w:rFonts w:ascii="Times New Roman" w:hAnsi="Times New Roman" w:cs="Times New Roman"/>
                <w:b w:val="0"/>
                <w:bCs w:val="0"/>
                <w:sz w:val="20"/>
                <w:szCs w:val="20"/>
              </w:rPr>
              <w:t>Khazimov</w:t>
            </w:r>
            <w:proofErr w:type="spellEnd"/>
            <w:r w:rsidRPr="00BA1F0D">
              <w:rPr>
                <w:rFonts w:ascii="Times New Roman" w:hAnsi="Times New Roman" w:cs="Times New Roman"/>
                <w:b w:val="0"/>
                <w:bCs w:val="0"/>
                <w:sz w:val="20"/>
                <w:szCs w:val="20"/>
              </w:rPr>
              <w:t xml:space="preserve"> K.M.;</w:t>
            </w:r>
          </w:p>
          <w:p w14:paraId="2AF31F32" w14:textId="77777777" w:rsidR="00BA1F0D" w:rsidRPr="00BA1F0D" w:rsidRDefault="00BA1F0D" w:rsidP="00BA1F0D">
            <w:pPr>
              <w:pStyle w:val="4"/>
              <w:ind w:left="0"/>
              <w:rPr>
                <w:rFonts w:ascii="Times New Roman" w:hAnsi="Times New Roman" w:cs="Times New Roman"/>
                <w:b w:val="0"/>
                <w:bCs w:val="0"/>
                <w:sz w:val="20"/>
                <w:szCs w:val="20"/>
              </w:rPr>
            </w:pPr>
            <w:proofErr w:type="spellStart"/>
            <w:r w:rsidRPr="00BA1F0D">
              <w:rPr>
                <w:rFonts w:ascii="Times New Roman" w:hAnsi="Times New Roman" w:cs="Times New Roman"/>
                <w:b w:val="0"/>
                <w:bCs w:val="0"/>
                <w:sz w:val="20"/>
                <w:szCs w:val="20"/>
              </w:rPr>
              <w:t>Urmashev</w:t>
            </w:r>
            <w:proofErr w:type="spellEnd"/>
            <w:r w:rsidRPr="00BA1F0D">
              <w:rPr>
                <w:rFonts w:ascii="Times New Roman" w:hAnsi="Times New Roman" w:cs="Times New Roman"/>
                <w:b w:val="0"/>
                <w:bCs w:val="0"/>
                <w:sz w:val="20"/>
                <w:szCs w:val="20"/>
              </w:rPr>
              <w:t xml:space="preserve"> B.A.;</w:t>
            </w:r>
          </w:p>
          <w:p w14:paraId="4C00863F" w14:textId="77777777" w:rsidR="00BA1F0D" w:rsidRPr="00BA1F0D" w:rsidRDefault="00BA1F0D" w:rsidP="00BA1F0D">
            <w:pPr>
              <w:pStyle w:val="4"/>
              <w:ind w:left="0"/>
              <w:rPr>
                <w:rFonts w:ascii="Times New Roman" w:hAnsi="Times New Roman" w:cs="Times New Roman"/>
                <w:b w:val="0"/>
                <w:bCs w:val="0"/>
                <w:sz w:val="20"/>
                <w:szCs w:val="20"/>
              </w:rPr>
            </w:pPr>
            <w:proofErr w:type="spellStart"/>
            <w:r w:rsidRPr="00BA1F0D">
              <w:rPr>
                <w:rFonts w:ascii="Times New Roman" w:hAnsi="Times New Roman" w:cs="Times New Roman"/>
                <w:b w:val="0"/>
                <w:bCs w:val="0"/>
                <w:sz w:val="20"/>
                <w:szCs w:val="20"/>
              </w:rPr>
              <w:t>Tazhibayev</w:t>
            </w:r>
            <w:proofErr w:type="spellEnd"/>
            <w:r w:rsidRPr="00BA1F0D">
              <w:rPr>
                <w:rFonts w:ascii="Times New Roman" w:hAnsi="Times New Roman" w:cs="Times New Roman"/>
                <w:b w:val="0"/>
                <w:bCs w:val="0"/>
                <w:sz w:val="20"/>
                <w:szCs w:val="20"/>
              </w:rPr>
              <w:t xml:space="preserve"> T.S.;</w:t>
            </w:r>
          </w:p>
          <w:p w14:paraId="4B2B0ADC" w14:textId="77777777" w:rsidR="00BA1F0D" w:rsidRPr="00BA1F0D" w:rsidRDefault="00BA1F0D" w:rsidP="00BA1F0D">
            <w:pPr>
              <w:pStyle w:val="4"/>
              <w:ind w:left="0"/>
              <w:rPr>
                <w:rFonts w:ascii="Times New Roman" w:hAnsi="Times New Roman" w:cs="Times New Roman"/>
                <w:b w:val="0"/>
                <w:bCs w:val="0"/>
                <w:sz w:val="20"/>
                <w:szCs w:val="20"/>
              </w:rPr>
            </w:pPr>
            <w:proofErr w:type="spellStart"/>
            <w:r w:rsidRPr="00BA1F0D">
              <w:rPr>
                <w:rFonts w:ascii="Times New Roman" w:hAnsi="Times New Roman" w:cs="Times New Roman"/>
                <w:b w:val="0"/>
                <w:bCs w:val="0"/>
                <w:sz w:val="20"/>
                <w:szCs w:val="20"/>
              </w:rPr>
              <w:t>Sagyndykova</w:t>
            </w:r>
            <w:proofErr w:type="spellEnd"/>
            <w:r w:rsidRPr="00BA1F0D">
              <w:rPr>
                <w:rFonts w:ascii="Times New Roman" w:hAnsi="Times New Roman" w:cs="Times New Roman"/>
                <w:b w:val="0"/>
                <w:bCs w:val="0"/>
                <w:sz w:val="20"/>
                <w:szCs w:val="20"/>
              </w:rPr>
              <w:t xml:space="preserve">, </w:t>
            </w:r>
            <w:proofErr w:type="spellStart"/>
            <w:r w:rsidRPr="00BA1F0D">
              <w:rPr>
                <w:rFonts w:ascii="Times New Roman" w:hAnsi="Times New Roman" w:cs="Times New Roman"/>
                <w:b w:val="0"/>
                <w:bCs w:val="0"/>
                <w:sz w:val="20"/>
                <w:szCs w:val="20"/>
              </w:rPr>
              <w:t>Zh</w:t>
            </w:r>
            <w:proofErr w:type="spellEnd"/>
            <w:r w:rsidRPr="00BA1F0D">
              <w:rPr>
                <w:rFonts w:ascii="Times New Roman" w:hAnsi="Times New Roman" w:cs="Times New Roman"/>
                <w:b w:val="0"/>
                <w:bCs w:val="0"/>
                <w:sz w:val="20"/>
                <w:szCs w:val="20"/>
              </w:rPr>
              <w:t>. B.</w:t>
            </w:r>
          </w:p>
          <w:p w14:paraId="688E1281" w14:textId="4D4C69F2" w:rsidR="00FB0D6E" w:rsidRPr="00FB0D6E" w:rsidRDefault="00FB0D6E" w:rsidP="00BA1F0D">
            <w:pPr>
              <w:pStyle w:val="4"/>
              <w:ind w:left="0"/>
              <w:rPr>
                <w:rFonts w:ascii="Times New Roman" w:hAnsi="Times New Roman" w:cs="Times New Roman"/>
                <w:b w:val="0"/>
                <w:bCs w:val="0"/>
                <w:sz w:val="20"/>
                <w:szCs w:val="20"/>
              </w:rPr>
            </w:pPr>
          </w:p>
        </w:tc>
        <w:tc>
          <w:tcPr>
            <w:tcW w:w="1106" w:type="dxa"/>
            <w:tcBorders>
              <w:top w:val="single" w:sz="4" w:space="0" w:color="auto"/>
              <w:left w:val="single" w:sz="4" w:space="0" w:color="auto"/>
              <w:bottom w:val="single" w:sz="4" w:space="0" w:color="auto"/>
              <w:right w:val="single" w:sz="4" w:space="0" w:color="auto"/>
            </w:tcBorders>
          </w:tcPr>
          <w:p w14:paraId="2D68C4D8" w14:textId="02C0D07E" w:rsidR="00FB0D6E" w:rsidRPr="005F418A" w:rsidRDefault="00FB0D6E" w:rsidP="00FB0D6E">
            <w:pPr>
              <w:rPr>
                <w:sz w:val="20"/>
                <w:szCs w:val="20"/>
                <w:lang w:val="kk-KZ"/>
              </w:rPr>
            </w:pPr>
            <w:r w:rsidRPr="005F418A">
              <w:rPr>
                <w:sz w:val="20"/>
                <w:szCs w:val="20"/>
                <w:lang w:val="kk-KZ"/>
              </w:rPr>
              <w:t>теңавтор</w:t>
            </w:r>
          </w:p>
        </w:tc>
      </w:tr>
      <w:tr w:rsidR="005F418A" w:rsidRPr="005F418A" w14:paraId="6AB7B645"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41F076CB" w14:textId="77777777" w:rsidR="00D31431" w:rsidRPr="005F418A" w:rsidRDefault="00D31431" w:rsidP="00D31431">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AB84BEF" w14:textId="77777777" w:rsidR="00B72D8E" w:rsidRPr="00B72D8E" w:rsidRDefault="00B72D8E" w:rsidP="00B72D8E">
            <w:pPr>
              <w:pStyle w:val="3"/>
              <w:spacing w:line="315" w:lineRule="atLeast"/>
              <w:rPr>
                <w:sz w:val="20"/>
                <w:shd w:val="clear" w:color="auto" w:fill="FFFFFF"/>
                <w:lang w:val="en-US"/>
              </w:rPr>
            </w:pPr>
            <w:r w:rsidRPr="00B72D8E">
              <w:rPr>
                <w:sz w:val="20"/>
                <w:shd w:val="clear" w:color="auto" w:fill="FFFFFF"/>
                <w:lang w:val="en-US"/>
              </w:rPr>
              <w:t xml:space="preserve">Investigation of the stability and convergence of difference schemes for the three-dimensional </w:t>
            </w:r>
            <w:r w:rsidRPr="00B72D8E">
              <w:rPr>
                <w:sz w:val="20"/>
                <w:shd w:val="clear" w:color="auto" w:fill="FFFFFF"/>
                <w:lang w:val="en-US"/>
              </w:rPr>
              <w:lastRenderedPageBreak/>
              <w:t>equations of the atmospheric boundary layer</w:t>
            </w:r>
          </w:p>
          <w:p w14:paraId="410A2B74" w14:textId="77777777" w:rsidR="00D31431" w:rsidRPr="005F418A" w:rsidRDefault="00D31431" w:rsidP="00D31431">
            <w:pPr>
              <w:pStyle w:val="3"/>
              <w:spacing w:line="315" w:lineRule="atLeast"/>
              <w:rPr>
                <w:sz w:val="20"/>
                <w:shd w:val="clear" w:color="auto" w:fill="FFFFFF"/>
                <w:lang w:val="en-US"/>
              </w:rPr>
            </w:pPr>
          </w:p>
        </w:tc>
        <w:tc>
          <w:tcPr>
            <w:tcW w:w="879" w:type="dxa"/>
            <w:tcBorders>
              <w:top w:val="single" w:sz="4" w:space="0" w:color="auto"/>
              <w:left w:val="single" w:sz="4" w:space="0" w:color="auto"/>
              <w:bottom w:val="single" w:sz="4" w:space="0" w:color="auto"/>
              <w:right w:val="single" w:sz="4" w:space="0" w:color="auto"/>
            </w:tcBorders>
          </w:tcPr>
          <w:p w14:paraId="3E31D596" w14:textId="2AB68F13" w:rsidR="00D31431" w:rsidRPr="005F418A" w:rsidRDefault="00D31431" w:rsidP="00D31431">
            <w:pPr>
              <w:rPr>
                <w:rFonts w:eastAsia="Garamond"/>
                <w:sz w:val="20"/>
                <w:szCs w:val="20"/>
              </w:rPr>
            </w:pPr>
            <w:proofErr w:type="spellStart"/>
            <w:r w:rsidRPr="005F418A">
              <w:rPr>
                <w:rFonts w:eastAsia="Garamond"/>
                <w:sz w:val="20"/>
                <w:szCs w:val="20"/>
              </w:rPr>
              <w:lastRenderedPageBreak/>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29FFB355" w14:textId="43C416B5" w:rsidR="00B72D8E" w:rsidRPr="005F418A" w:rsidRDefault="00B72D8E" w:rsidP="00D31431">
            <w:pPr>
              <w:pStyle w:val="4"/>
              <w:shd w:val="clear" w:color="auto" w:fill="FFFFFF"/>
              <w:ind w:left="0"/>
              <w:rPr>
                <w:rFonts w:ascii="Times New Roman" w:eastAsia="Times New Roman" w:hAnsi="Times New Roman" w:cs="Times New Roman"/>
                <w:b w:val="0"/>
                <w:bCs w:val="0"/>
                <w:sz w:val="20"/>
                <w:szCs w:val="20"/>
              </w:rPr>
            </w:pPr>
            <w:r w:rsidRPr="005F418A">
              <w:rPr>
                <w:rFonts w:ascii="Times New Roman" w:eastAsia="Times New Roman" w:hAnsi="Times New Roman" w:cs="Times New Roman"/>
                <w:b w:val="0"/>
                <w:bCs w:val="0"/>
                <w:sz w:val="20"/>
                <w:szCs w:val="20"/>
              </w:rPr>
              <w:t>International Journal of Electronics and Telecommunications, 64(3), pp. 391–396</w:t>
            </w:r>
            <w:r w:rsidRPr="005F418A">
              <w:rPr>
                <w:rFonts w:ascii="Times New Roman" w:eastAsia="Times New Roman" w:hAnsi="Times New Roman" w:cs="Times New Roman"/>
                <w:b w:val="0"/>
                <w:bCs w:val="0"/>
                <w:sz w:val="20"/>
                <w:szCs w:val="20"/>
              </w:rPr>
              <w:t xml:space="preserve">, </w:t>
            </w:r>
            <w:r w:rsidRPr="005F418A">
              <w:rPr>
                <w:rFonts w:ascii="Times New Roman" w:eastAsia="Times New Roman" w:hAnsi="Times New Roman" w:cs="Times New Roman"/>
                <w:b w:val="0"/>
                <w:bCs w:val="0"/>
                <w:sz w:val="20"/>
                <w:szCs w:val="20"/>
              </w:rPr>
              <w:t>2018</w:t>
            </w:r>
          </w:p>
          <w:p w14:paraId="445DB0C7" w14:textId="0B50B093" w:rsidR="00D31431" w:rsidRPr="005F418A" w:rsidRDefault="00D31431" w:rsidP="00D31431">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ISSN:</w:t>
            </w:r>
            <w:r w:rsidRPr="005F418A">
              <w:rPr>
                <w:rFonts w:ascii="Times New Roman" w:eastAsia="Times New Roman" w:hAnsi="Times New Roman" w:cs="Times New Roman"/>
                <w:b w:val="0"/>
                <w:bCs w:val="0"/>
                <w:sz w:val="20"/>
                <w:szCs w:val="20"/>
                <w:shd w:val="clear" w:color="auto" w:fill="FFFFFF"/>
              </w:rPr>
              <w:t xml:space="preserve"> </w:t>
            </w:r>
            <w:r w:rsidR="00B72D8E" w:rsidRPr="005F418A">
              <w:rPr>
                <w:rFonts w:ascii="Times New Roman" w:hAnsi="Times New Roman" w:cs="Times New Roman"/>
                <w:b w:val="0"/>
                <w:bCs w:val="0"/>
                <w:sz w:val="20"/>
                <w:szCs w:val="20"/>
              </w:rPr>
              <w:t>20818491</w:t>
            </w:r>
          </w:p>
          <w:p w14:paraId="595388E0" w14:textId="5005EAFA" w:rsidR="00D31431" w:rsidRPr="005F418A" w:rsidRDefault="00C971D7" w:rsidP="00D31431">
            <w:pPr>
              <w:pStyle w:val="4"/>
              <w:shd w:val="clear" w:color="auto" w:fill="FFFFFF"/>
              <w:ind w:left="0"/>
              <w:rPr>
                <w:rFonts w:ascii="Times New Roman" w:hAnsi="Times New Roman" w:cs="Times New Roman"/>
                <w:b w:val="0"/>
                <w:bCs w:val="0"/>
                <w:sz w:val="20"/>
                <w:szCs w:val="20"/>
              </w:rPr>
            </w:pPr>
            <w:hyperlink r:id="rId20" w:history="1">
              <w:proofErr w:type="spellStart"/>
              <w:r w:rsidRPr="005F418A">
                <w:rPr>
                  <w:rStyle w:val="a5"/>
                  <w:rFonts w:ascii="Times New Roman" w:hAnsi="Times New Roman" w:cs="Times New Roman"/>
                  <w:b w:val="0"/>
                  <w:bCs w:val="0"/>
                  <w:color w:val="auto"/>
                  <w:sz w:val="20"/>
                  <w:szCs w:val="20"/>
                  <w:u w:val="none"/>
                </w:rPr>
                <w:t>doi</w:t>
              </w:r>
              <w:proofErr w:type="spellEnd"/>
            </w:hyperlink>
            <w:r w:rsidRPr="005F418A">
              <w:rPr>
                <w:rFonts w:ascii="Times New Roman" w:hAnsi="Times New Roman" w:cs="Times New Roman"/>
                <w:b w:val="0"/>
                <w:bCs w:val="0"/>
                <w:sz w:val="20"/>
                <w:szCs w:val="20"/>
              </w:rPr>
              <w:t xml:space="preserve">: </w:t>
            </w:r>
            <w:r w:rsidR="00B72D8E" w:rsidRPr="005F418A">
              <w:rPr>
                <w:rFonts w:ascii="Times New Roman" w:hAnsi="Times New Roman" w:cs="Times New Roman"/>
                <w:b w:val="0"/>
                <w:bCs w:val="0"/>
                <w:sz w:val="20"/>
                <w:szCs w:val="20"/>
              </w:rPr>
              <w:t>10.24425/123538</w:t>
            </w:r>
          </w:p>
          <w:p w14:paraId="18DBAA2B" w14:textId="761F80AD" w:rsidR="00D31431" w:rsidRPr="005F418A" w:rsidRDefault="00B72D8E" w:rsidP="00D31431">
            <w:pPr>
              <w:pStyle w:val="4"/>
              <w:shd w:val="clear" w:color="auto" w:fill="FFFFFF"/>
              <w:ind w:left="0"/>
              <w:rPr>
                <w:rFonts w:ascii="Times New Roman" w:eastAsia="Times New Roman" w:hAnsi="Times New Roman" w:cs="Times New Roman"/>
                <w:b w:val="0"/>
                <w:bCs w:val="0"/>
                <w:sz w:val="20"/>
                <w:szCs w:val="20"/>
              </w:rPr>
            </w:pPr>
            <w:r w:rsidRPr="005F418A">
              <w:rPr>
                <w:rFonts w:ascii="Times New Roman" w:hAnsi="Times New Roman" w:cs="Times New Roman"/>
                <w:b w:val="0"/>
                <w:bCs w:val="0"/>
                <w:sz w:val="20"/>
                <w:szCs w:val="20"/>
              </w:rPr>
              <w:lastRenderedPageBreak/>
              <w:t>https://www.scopus.com/record/display.uri?eid=2-s2.0-85051376220&amp;origin=resultslist&amp;sort=plf-f&amp;src=s&amp;sid=ca01be7a5483143117050b6d7460539a&amp;sot=anl&amp;sdt=aut&amp;s=AU-ID%28%22Urmashev%2C+Baydaulet+A.%22+59167326900%29&amp;sl=43&amp;sessionSearchId=ca01be7a5483143117050b6d7460539a&amp;relpos=15</w:t>
            </w:r>
          </w:p>
        </w:tc>
        <w:tc>
          <w:tcPr>
            <w:tcW w:w="1701" w:type="dxa"/>
            <w:tcBorders>
              <w:top w:val="single" w:sz="4" w:space="0" w:color="auto"/>
              <w:left w:val="single" w:sz="4" w:space="0" w:color="auto"/>
              <w:bottom w:val="single" w:sz="4" w:space="0" w:color="auto"/>
              <w:right w:val="single" w:sz="4" w:space="0" w:color="auto"/>
            </w:tcBorders>
          </w:tcPr>
          <w:p w14:paraId="256CEFAC" w14:textId="77777777" w:rsidR="00D31431" w:rsidRPr="005F418A" w:rsidRDefault="00D31431" w:rsidP="00D31431">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lastRenderedPageBreak/>
              <w:t>Cite Score:</w:t>
            </w:r>
          </w:p>
          <w:p w14:paraId="3E1C02D2" w14:textId="5B588A30" w:rsidR="00D31431" w:rsidRPr="005F418A" w:rsidRDefault="00D31431" w:rsidP="00D31431">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w:t>
            </w:r>
            <w:r w:rsidR="00B72D8E" w:rsidRPr="005F418A">
              <w:rPr>
                <w:rFonts w:ascii="Times New Roman" w:hAnsi="Times New Roman" w:cs="Times New Roman"/>
                <w:b w:val="0"/>
                <w:bCs w:val="0"/>
                <w:sz w:val="20"/>
                <w:szCs w:val="20"/>
              </w:rPr>
              <w:t>18</w:t>
            </w:r>
            <w:r w:rsidRPr="005F418A">
              <w:rPr>
                <w:rFonts w:ascii="Times New Roman" w:hAnsi="Times New Roman" w:cs="Times New Roman"/>
                <w:b w:val="0"/>
                <w:bCs w:val="0"/>
                <w:sz w:val="20"/>
                <w:szCs w:val="20"/>
              </w:rPr>
              <w:t>-</w:t>
            </w:r>
            <w:r w:rsidR="00B72D8E" w:rsidRPr="005F418A">
              <w:rPr>
                <w:rFonts w:ascii="Times New Roman" w:hAnsi="Times New Roman" w:cs="Times New Roman"/>
                <w:b w:val="0"/>
                <w:bCs w:val="0"/>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53A50BE7" w14:textId="4F303EA0" w:rsidR="00D31431" w:rsidRPr="005F418A" w:rsidRDefault="00D31431" w:rsidP="00D31431">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08DF4D88" w14:textId="452BD2DE" w:rsidR="00D31431" w:rsidRPr="005F418A" w:rsidRDefault="00D31431" w:rsidP="00D31431">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00B72D8E" w:rsidRPr="005F418A">
              <w:rPr>
                <w:rFonts w:eastAsia="Garamond"/>
                <w:sz w:val="20"/>
                <w:szCs w:val="20"/>
              </w:rPr>
              <w:t>40</w:t>
            </w:r>
            <w:r w:rsidRPr="005F418A">
              <w:rPr>
                <w:rFonts w:eastAsia="Garamond"/>
                <w:sz w:val="20"/>
                <w:szCs w:val="20"/>
              </w:rPr>
              <w:t xml:space="preserve">, </w:t>
            </w:r>
          </w:p>
          <w:p w14:paraId="7DC6800B" w14:textId="265B030D" w:rsidR="00D31431" w:rsidRPr="005F418A" w:rsidRDefault="00B72D8E" w:rsidP="00D31431">
            <w:pPr>
              <w:rPr>
                <w:rFonts w:eastAsia="Garamond"/>
                <w:sz w:val="20"/>
                <w:szCs w:val="20"/>
              </w:rPr>
            </w:pPr>
            <w:r w:rsidRPr="005F418A">
              <w:rPr>
                <w:sz w:val="20"/>
                <w:szCs w:val="20"/>
              </w:rPr>
              <w:t>Computer Science</w:t>
            </w:r>
            <w:r w:rsidRPr="005F418A">
              <w:rPr>
                <w:sz w:val="20"/>
                <w:szCs w:val="20"/>
              </w:rPr>
              <w:t xml:space="preserve">, </w:t>
            </w:r>
            <w:r w:rsidRPr="005F418A">
              <w:rPr>
                <w:sz w:val="20"/>
                <w:szCs w:val="20"/>
              </w:rPr>
              <w:t>Engineering</w:t>
            </w:r>
          </w:p>
        </w:tc>
        <w:tc>
          <w:tcPr>
            <w:tcW w:w="2268" w:type="dxa"/>
            <w:tcBorders>
              <w:top w:val="single" w:sz="4" w:space="0" w:color="auto"/>
              <w:left w:val="single" w:sz="4" w:space="0" w:color="auto"/>
              <w:bottom w:val="single" w:sz="4" w:space="0" w:color="auto"/>
              <w:right w:val="single" w:sz="4" w:space="0" w:color="auto"/>
            </w:tcBorders>
          </w:tcPr>
          <w:p w14:paraId="5AB8FFCC" w14:textId="4C90C063" w:rsidR="00B72D8E" w:rsidRPr="00B72D8E" w:rsidRDefault="00B72D8E" w:rsidP="00B72D8E">
            <w:pPr>
              <w:rPr>
                <w:sz w:val="20"/>
                <w:szCs w:val="20"/>
              </w:rPr>
            </w:pPr>
            <w:proofErr w:type="spellStart"/>
            <w:r w:rsidRPr="00B72D8E">
              <w:rPr>
                <w:sz w:val="20"/>
                <w:szCs w:val="20"/>
              </w:rPr>
              <w:t>Temirbekov</w:t>
            </w:r>
            <w:proofErr w:type="spellEnd"/>
            <w:r w:rsidRPr="00B72D8E">
              <w:rPr>
                <w:sz w:val="20"/>
                <w:szCs w:val="20"/>
              </w:rPr>
              <w:t>, Almas N.;</w:t>
            </w:r>
          </w:p>
          <w:p w14:paraId="063A1279" w14:textId="4C52FB3B" w:rsidR="00B72D8E" w:rsidRPr="00B72D8E" w:rsidRDefault="00B72D8E" w:rsidP="00B72D8E">
            <w:pPr>
              <w:rPr>
                <w:sz w:val="20"/>
                <w:szCs w:val="20"/>
              </w:rPr>
            </w:pPr>
            <w:proofErr w:type="spellStart"/>
            <w:r w:rsidRPr="00B72D8E">
              <w:rPr>
                <w:sz w:val="20"/>
                <w:szCs w:val="20"/>
              </w:rPr>
              <w:t>Urmashev</w:t>
            </w:r>
            <w:proofErr w:type="spellEnd"/>
            <w:r w:rsidRPr="00B72D8E">
              <w:rPr>
                <w:sz w:val="20"/>
                <w:szCs w:val="20"/>
              </w:rPr>
              <w:t xml:space="preserve">, </w:t>
            </w:r>
            <w:proofErr w:type="spellStart"/>
            <w:r w:rsidRPr="00B72D8E">
              <w:rPr>
                <w:sz w:val="20"/>
                <w:szCs w:val="20"/>
              </w:rPr>
              <w:t>Baydaulet</w:t>
            </w:r>
            <w:proofErr w:type="spellEnd"/>
            <w:r w:rsidRPr="00B72D8E">
              <w:rPr>
                <w:sz w:val="20"/>
                <w:szCs w:val="20"/>
              </w:rPr>
              <w:t xml:space="preserve"> A.;</w:t>
            </w:r>
          </w:p>
          <w:p w14:paraId="7CE36BDE" w14:textId="77777777" w:rsidR="00B72D8E" w:rsidRPr="00B72D8E" w:rsidRDefault="00B72D8E" w:rsidP="00B72D8E">
            <w:pPr>
              <w:rPr>
                <w:sz w:val="20"/>
                <w:szCs w:val="20"/>
                <w:lang w:val="ru-RU"/>
              </w:rPr>
            </w:pPr>
            <w:proofErr w:type="spellStart"/>
            <w:r w:rsidRPr="00B72D8E">
              <w:rPr>
                <w:sz w:val="20"/>
                <w:szCs w:val="20"/>
                <w:lang w:val="ru-RU"/>
              </w:rPr>
              <w:t>Gromaszek</w:t>
            </w:r>
            <w:proofErr w:type="spellEnd"/>
            <w:r w:rsidRPr="00B72D8E">
              <w:rPr>
                <w:sz w:val="20"/>
                <w:szCs w:val="20"/>
                <w:lang w:val="ru-RU"/>
              </w:rPr>
              <w:t xml:space="preserve">, </w:t>
            </w:r>
            <w:proofErr w:type="spellStart"/>
            <w:r w:rsidRPr="00B72D8E">
              <w:rPr>
                <w:sz w:val="20"/>
                <w:szCs w:val="20"/>
                <w:lang w:val="ru-RU"/>
              </w:rPr>
              <w:t>Konrad</w:t>
            </w:r>
            <w:proofErr w:type="spellEnd"/>
          </w:p>
          <w:p w14:paraId="432B321D" w14:textId="3BAE2187" w:rsidR="00D31431" w:rsidRPr="005F418A" w:rsidRDefault="00B72D8E" w:rsidP="00B72D8E">
            <w:pPr>
              <w:pStyle w:val="4"/>
              <w:ind w:left="0"/>
              <w:rPr>
                <w:rFonts w:ascii="Times New Roman" w:hAnsi="Times New Roman" w:cs="Times New Roman"/>
                <w:b w:val="0"/>
                <w:bCs w:val="0"/>
                <w:sz w:val="20"/>
                <w:szCs w:val="20"/>
              </w:rPr>
            </w:pPr>
            <w:r w:rsidRPr="005F418A">
              <w:rPr>
                <w:rFonts w:ascii="Times New Roman" w:eastAsia="Times New Roman" w:hAnsi="Times New Roman" w:cs="Times New Roman"/>
                <w:b w:val="0"/>
                <w:bCs w:val="0"/>
                <w:sz w:val="20"/>
                <w:szCs w:val="20"/>
                <w:lang w:val="ru-RU"/>
              </w:rPr>
              <w:br/>
            </w:r>
          </w:p>
        </w:tc>
        <w:tc>
          <w:tcPr>
            <w:tcW w:w="1106" w:type="dxa"/>
            <w:tcBorders>
              <w:top w:val="single" w:sz="4" w:space="0" w:color="auto"/>
              <w:left w:val="single" w:sz="4" w:space="0" w:color="auto"/>
              <w:bottom w:val="single" w:sz="4" w:space="0" w:color="auto"/>
              <w:right w:val="single" w:sz="4" w:space="0" w:color="auto"/>
            </w:tcBorders>
          </w:tcPr>
          <w:p w14:paraId="6B2E4FC9" w14:textId="2273013C" w:rsidR="00D31431" w:rsidRPr="005F418A" w:rsidRDefault="00D31431" w:rsidP="00D31431">
            <w:pPr>
              <w:rPr>
                <w:sz w:val="20"/>
                <w:szCs w:val="20"/>
                <w:lang w:val="kk-KZ"/>
              </w:rPr>
            </w:pPr>
            <w:r w:rsidRPr="005F418A">
              <w:rPr>
                <w:sz w:val="20"/>
                <w:szCs w:val="20"/>
                <w:lang w:val="kk-KZ"/>
              </w:rPr>
              <w:t>теңавтор</w:t>
            </w:r>
          </w:p>
        </w:tc>
      </w:tr>
      <w:tr w:rsidR="005F418A" w:rsidRPr="005F418A" w14:paraId="6D6EC5AE"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3C5C4051" w14:textId="77777777" w:rsidR="00B72D8E" w:rsidRPr="005F418A" w:rsidRDefault="00B72D8E" w:rsidP="00B72D8E">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028D9549" w14:textId="77777777" w:rsidR="00CB3ABD" w:rsidRPr="00CB3ABD" w:rsidRDefault="00CB3ABD" w:rsidP="00CB3ABD">
            <w:pPr>
              <w:pStyle w:val="3"/>
              <w:spacing w:line="315" w:lineRule="atLeast"/>
              <w:rPr>
                <w:sz w:val="20"/>
                <w:shd w:val="clear" w:color="auto" w:fill="FFFFFF"/>
                <w:lang w:val="en-US"/>
              </w:rPr>
            </w:pPr>
            <w:r w:rsidRPr="00CB3ABD">
              <w:rPr>
                <w:sz w:val="20"/>
                <w:shd w:val="clear" w:color="auto" w:fill="FFFFFF"/>
                <w:lang w:val="en-US"/>
              </w:rPr>
              <w:t>Numerical study of disperse materials process in a continuous-flow plasma reactor</w:t>
            </w:r>
          </w:p>
          <w:p w14:paraId="3A1C4415" w14:textId="77777777" w:rsidR="00B72D8E" w:rsidRPr="005F418A" w:rsidRDefault="00B72D8E" w:rsidP="00B72D8E">
            <w:pPr>
              <w:pStyle w:val="3"/>
              <w:spacing w:line="315" w:lineRule="atLeast"/>
              <w:rPr>
                <w:sz w:val="20"/>
                <w:shd w:val="clear" w:color="auto" w:fill="FFFFFF"/>
                <w:lang w:val="en-US"/>
              </w:rPr>
            </w:pPr>
          </w:p>
        </w:tc>
        <w:tc>
          <w:tcPr>
            <w:tcW w:w="879" w:type="dxa"/>
            <w:tcBorders>
              <w:top w:val="single" w:sz="4" w:space="0" w:color="auto"/>
              <w:left w:val="single" w:sz="4" w:space="0" w:color="auto"/>
              <w:bottom w:val="single" w:sz="4" w:space="0" w:color="auto"/>
              <w:right w:val="single" w:sz="4" w:space="0" w:color="auto"/>
            </w:tcBorders>
          </w:tcPr>
          <w:p w14:paraId="696CBF9B" w14:textId="195FF002" w:rsidR="00B72D8E" w:rsidRPr="005F418A" w:rsidRDefault="00B72D8E" w:rsidP="00B72D8E">
            <w:pPr>
              <w:rPr>
                <w:rFonts w:eastAsia="Garamond"/>
                <w:sz w:val="20"/>
                <w:szCs w:val="20"/>
              </w:rPr>
            </w:pPr>
            <w:proofErr w:type="spellStart"/>
            <w:r w:rsidRPr="005F418A">
              <w:rPr>
                <w:rFonts w:eastAsia="Garamond"/>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2612184F" w14:textId="07233002" w:rsidR="00CB3ABD" w:rsidRPr="005F418A" w:rsidRDefault="00CB3ABD" w:rsidP="00B72D8E">
            <w:pPr>
              <w:pStyle w:val="4"/>
              <w:shd w:val="clear" w:color="auto" w:fill="FFFFFF"/>
              <w:ind w:left="0"/>
              <w:rPr>
                <w:rFonts w:ascii="Times New Roman" w:eastAsia="Times New Roman" w:hAnsi="Times New Roman" w:cs="Times New Roman"/>
                <w:b w:val="0"/>
                <w:bCs w:val="0"/>
                <w:sz w:val="20"/>
                <w:szCs w:val="20"/>
              </w:rPr>
            </w:pPr>
            <w:r w:rsidRPr="005F418A">
              <w:rPr>
                <w:rFonts w:ascii="Times New Roman" w:eastAsia="Times New Roman" w:hAnsi="Times New Roman" w:cs="Times New Roman"/>
                <w:b w:val="0"/>
                <w:bCs w:val="0"/>
                <w:sz w:val="20"/>
                <w:szCs w:val="20"/>
              </w:rPr>
              <w:t>International Journal of Mechanics</w:t>
            </w:r>
          </w:p>
          <w:p w14:paraId="10873381" w14:textId="4E58414D" w:rsidR="00B72D8E" w:rsidRPr="005F418A" w:rsidRDefault="00CB3ABD" w:rsidP="00B72D8E">
            <w:pPr>
              <w:pStyle w:val="4"/>
              <w:shd w:val="clear" w:color="auto" w:fill="FFFFFF"/>
              <w:ind w:left="0"/>
              <w:rPr>
                <w:rFonts w:ascii="Times New Roman" w:eastAsia="Times New Roman" w:hAnsi="Times New Roman" w:cs="Times New Roman"/>
                <w:b w:val="0"/>
                <w:bCs w:val="0"/>
                <w:sz w:val="20"/>
                <w:szCs w:val="20"/>
              </w:rPr>
            </w:pPr>
            <w:r w:rsidRPr="005F418A">
              <w:rPr>
                <w:rFonts w:ascii="Times New Roman" w:eastAsia="Times New Roman" w:hAnsi="Times New Roman" w:cs="Times New Roman"/>
                <w:b w:val="0"/>
                <w:bCs w:val="0"/>
                <w:sz w:val="20"/>
                <w:szCs w:val="20"/>
              </w:rPr>
              <w:t xml:space="preserve">Volume 12, Pages 1 </w:t>
            </w:r>
            <w:r w:rsidRPr="005F418A">
              <w:rPr>
                <w:rFonts w:ascii="Times New Roman" w:eastAsia="Times New Roman" w:hAnsi="Times New Roman" w:cs="Times New Roman"/>
                <w:b w:val="0"/>
                <w:bCs w:val="0"/>
                <w:sz w:val="20"/>
                <w:szCs w:val="20"/>
              </w:rPr>
              <w:t>–</w:t>
            </w:r>
            <w:r w:rsidRPr="005F418A">
              <w:rPr>
                <w:rFonts w:ascii="Times New Roman" w:eastAsia="Times New Roman" w:hAnsi="Times New Roman" w:cs="Times New Roman"/>
                <w:b w:val="0"/>
                <w:bCs w:val="0"/>
                <w:sz w:val="20"/>
                <w:szCs w:val="20"/>
              </w:rPr>
              <w:t xml:space="preserve"> 7</w:t>
            </w:r>
            <w:r w:rsidRPr="005F418A">
              <w:rPr>
                <w:rFonts w:ascii="Times New Roman" w:eastAsia="Times New Roman" w:hAnsi="Times New Roman" w:cs="Times New Roman"/>
                <w:b w:val="0"/>
                <w:bCs w:val="0"/>
                <w:sz w:val="20"/>
                <w:szCs w:val="20"/>
              </w:rPr>
              <w:t xml:space="preserve">, </w:t>
            </w:r>
            <w:r w:rsidRPr="005F418A">
              <w:rPr>
                <w:rFonts w:ascii="Times New Roman" w:eastAsia="Times New Roman" w:hAnsi="Times New Roman" w:cs="Times New Roman"/>
                <w:b w:val="0"/>
                <w:bCs w:val="0"/>
                <w:sz w:val="20"/>
                <w:szCs w:val="20"/>
              </w:rPr>
              <w:t>2018</w:t>
            </w:r>
          </w:p>
          <w:p w14:paraId="2DCF86E0" w14:textId="680F2DC6" w:rsidR="00B72D8E" w:rsidRPr="005F418A" w:rsidRDefault="00B72D8E" w:rsidP="00B72D8E">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ISSN:</w:t>
            </w:r>
            <w:r w:rsidRPr="005F418A">
              <w:rPr>
                <w:rFonts w:ascii="Times New Roman" w:eastAsia="Times New Roman" w:hAnsi="Times New Roman" w:cs="Times New Roman"/>
                <w:b w:val="0"/>
                <w:bCs w:val="0"/>
                <w:sz w:val="20"/>
                <w:szCs w:val="20"/>
                <w:shd w:val="clear" w:color="auto" w:fill="FFFFFF"/>
              </w:rPr>
              <w:t xml:space="preserve"> </w:t>
            </w:r>
            <w:r w:rsidR="00CB3ABD" w:rsidRPr="005F418A">
              <w:rPr>
                <w:rFonts w:ascii="Times New Roman" w:hAnsi="Times New Roman" w:cs="Times New Roman"/>
                <w:b w:val="0"/>
                <w:bCs w:val="0"/>
                <w:sz w:val="20"/>
                <w:szCs w:val="20"/>
              </w:rPr>
              <w:t>19984448</w:t>
            </w:r>
          </w:p>
          <w:p w14:paraId="7D0523FA" w14:textId="77777777" w:rsidR="00CB3ABD" w:rsidRPr="005F418A" w:rsidRDefault="00CB3ABD" w:rsidP="00B72D8E">
            <w:pPr>
              <w:pStyle w:val="4"/>
              <w:shd w:val="clear" w:color="auto" w:fill="FFFFFF"/>
              <w:ind w:left="0"/>
              <w:rPr>
                <w:rFonts w:ascii="Times New Roman" w:hAnsi="Times New Roman" w:cs="Times New Roman"/>
                <w:b w:val="0"/>
                <w:bCs w:val="0"/>
                <w:sz w:val="20"/>
                <w:szCs w:val="20"/>
              </w:rPr>
            </w:pPr>
          </w:p>
          <w:p w14:paraId="0BFF7F51" w14:textId="2CA625CE" w:rsidR="00B72D8E" w:rsidRPr="005F418A" w:rsidRDefault="00CB3ABD" w:rsidP="00B72D8E">
            <w:pPr>
              <w:pStyle w:val="4"/>
              <w:shd w:val="clear" w:color="auto" w:fill="FFFFFF"/>
              <w:ind w:left="0"/>
              <w:rPr>
                <w:rFonts w:ascii="Times New Roman" w:eastAsia="Times New Roman" w:hAnsi="Times New Roman" w:cs="Times New Roman"/>
                <w:b w:val="0"/>
                <w:bCs w:val="0"/>
                <w:sz w:val="20"/>
                <w:szCs w:val="20"/>
              </w:rPr>
            </w:pPr>
            <w:r w:rsidRPr="005F418A">
              <w:rPr>
                <w:rFonts w:ascii="Times New Roman" w:hAnsi="Times New Roman" w:cs="Times New Roman"/>
                <w:b w:val="0"/>
                <w:bCs w:val="0"/>
                <w:sz w:val="20"/>
                <w:szCs w:val="20"/>
              </w:rPr>
              <w:t>https://www.scopus.com/record/display.uri?eid=2-s2.0-85046744107&amp;origin=resultslist&amp;sort=plf-f&amp;src=s&amp;sid=ca01be7a5483143117050b6d7460539a&amp;sot=anl&amp;sdt=aut&amp;s=AU-ID%28%22Urmashev%2C+Baydaulet+A.%22+59167326900%29&amp;sl=43&amp;sessionSearchId=ca01be7a5483143117050b6d7460539a&amp;relpos=16</w:t>
            </w:r>
          </w:p>
        </w:tc>
        <w:tc>
          <w:tcPr>
            <w:tcW w:w="1701" w:type="dxa"/>
            <w:tcBorders>
              <w:top w:val="single" w:sz="4" w:space="0" w:color="auto"/>
              <w:left w:val="single" w:sz="4" w:space="0" w:color="auto"/>
              <w:bottom w:val="single" w:sz="4" w:space="0" w:color="auto"/>
              <w:right w:val="single" w:sz="4" w:space="0" w:color="auto"/>
            </w:tcBorders>
          </w:tcPr>
          <w:p w14:paraId="273C9963" w14:textId="77777777" w:rsidR="00B72D8E" w:rsidRPr="005F418A" w:rsidRDefault="00B72D8E" w:rsidP="00B72D8E">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Cite Score:</w:t>
            </w:r>
          </w:p>
          <w:p w14:paraId="63C41061" w14:textId="62628B47" w:rsidR="00B72D8E" w:rsidRPr="005F418A" w:rsidRDefault="00B72D8E" w:rsidP="00B72D8E">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2018-</w:t>
            </w:r>
            <w:r w:rsidR="00CB3ABD" w:rsidRPr="005F418A">
              <w:rPr>
                <w:rFonts w:ascii="Times New Roman" w:hAnsi="Times New Roman" w:cs="Times New Roman"/>
                <w:b w:val="0"/>
                <w:bCs w:val="0"/>
                <w:sz w:val="20"/>
                <w:szCs w:val="20"/>
              </w:rPr>
              <w:t>52</w:t>
            </w:r>
          </w:p>
        </w:tc>
        <w:tc>
          <w:tcPr>
            <w:tcW w:w="1134" w:type="dxa"/>
            <w:tcBorders>
              <w:top w:val="single" w:sz="4" w:space="0" w:color="auto"/>
              <w:left w:val="single" w:sz="4" w:space="0" w:color="auto"/>
              <w:bottom w:val="single" w:sz="4" w:space="0" w:color="auto"/>
              <w:right w:val="single" w:sz="4" w:space="0" w:color="auto"/>
            </w:tcBorders>
          </w:tcPr>
          <w:p w14:paraId="73B53DCA" w14:textId="42C61B1F" w:rsidR="00B72D8E" w:rsidRPr="005F418A" w:rsidRDefault="00B72D8E" w:rsidP="00B72D8E">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450B5E96" w14:textId="27C49B8F" w:rsidR="00B72D8E" w:rsidRPr="005F418A" w:rsidRDefault="00B72D8E" w:rsidP="00B72D8E">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Pr="005F418A">
              <w:rPr>
                <w:rFonts w:eastAsia="Garamond"/>
                <w:sz w:val="20"/>
                <w:szCs w:val="20"/>
              </w:rPr>
              <w:t>52</w:t>
            </w:r>
            <w:r w:rsidRPr="005F418A">
              <w:rPr>
                <w:rFonts w:eastAsia="Garamond"/>
                <w:sz w:val="20"/>
                <w:szCs w:val="20"/>
              </w:rPr>
              <w:t xml:space="preserve">, </w:t>
            </w:r>
          </w:p>
          <w:p w14:paraId="2658895D" w14:textId="77777777" w:rsidR="00B72D8E" w:rsidRPr="005F418A" w:rsidRDefault="00B72D8E" w:rsidP="00B72D8E">
            <w:pPr>
              <w:rPr>
                <w:sz w:val="20"/>
                <w:szCs w:val="20"/>
              </w:rPr>
            </w:pPr>
            <w:r w:rsidRPr="005F418A">
              <w:rPr>
                <w:sz w:val="20"/>
                <w:szCs w:val="20"/>
              </w:rPr>
              <w:t>Engineering</w:t>
            </w:r>
          </w:p>
          <w:p w14:paraId="0B106573" w14:textId="287D2F5D" w:rsidR="00CB3ABD" w:rsidRPr="005F418A" w:rsidRDefault="00CB3ABD" w:rsidP="00B72D8E">
            <w:pPr>
              <w:rPr>
                <w:rFonts w:eastAsia="Garamond"/>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9F03F5" w14:textId="45DC2F38" w:rsidR="00CB3ABD" w:rsidRPr="00CB3ABD" w:rsidRDefault="00CB3ABD" w:rsidP="00CB3ABD">
            <w:pPr>
              <w:rPr>
                <w:sz w:val="20"/>
                <w:szCs w:val="20"/>
                <w:lang w:val="ru-RU"/>
              </w:rPr>
            </w:pPr>
            <w:hyperlink r:id="rId21" w:history="1">
              <w:proofErr w:type="spellStart"/>
              <w:r w:rsidRPr="00CB3ABD">
                <w:rPr>
                  <w:rStyle w:val="a5"/>
                  <w:color w:val="auto"/>
                  <w:sz w:val="20"/>
                  <w:szCs w:val="20"/>
                  <w:u w:val="none"/>
                </w:rPr>
                <w:t>Issakhov</w:t>
              </w:r>
              <w:proofErr w:type="spellEnd"/>
              <w:r w:rsidRPr="00CB3ABD">
                <w:rPr>
                  <w:rStyle w:val="a5"/>
                  <w:color w:val="auto"/>
                  <w:sz w:val="20"/>
                  <w:szCs w:val="20"/>
                  <w:u w:val="none"/>
                </w:rPr>
                <w:t xml:space="preserve"> A.A.</w:t>
              </w:r>
            </w:hyperlink>
            <w:r w:rsidRPr="00CB3ABD">
              <w:rPr>
                <w:sz w:val="20"/>
                <w:szCs w:val="20"/>
              </w:rPr>
              <w:t>;</w:t>
            </w:r>
          </w:p>
          <w:p w14:paraId="5367A2E6" w14:textId="77777777" w:rsidR="00CB3ABD" w:rsidRPr="00CB3ABD" w:rsidRDefault="00CB3ABD" w:rsidP="00CB3ABD">
            <w:pPr>
              <w:rPr>
                <w:sz w:val="20"/>
                <w:szCs w:val="20"/>
              </w:rPr>
            </w:pPr>
            <w:proofErr w:type="spellStart"/>
            <w:r w:rsidRPr="00CB3ABD">
              <w:rPr>
                <w:sz w:val="20"/>
                <w:szCs w:val="20"/>
              </w:rPr>
              <w:t>Urmashev</w:t>
            </w:r>
            <w:proofErr w:type="spellEnd"/>
            <w:r w:rsidRPr="00CB3ABD">
              <w:rPr>
                <w:sz w:val="20"/>
                <w:szCs w:val="20"/>
              </w:rPr>
              <w:t xml:space="preserve"> B.A.</w:t>
            </w:r>
          </w:p>
          <w:p w14:paraId="0F109205" w14:textId="5937D308" w:rsidR="00B72D8E" w:rsidRPr="005F418A" w:rsidRDefault="00B72D8E" w:rsidP="00CB3ABD">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14:paraId="09BE87DC" w14:textId="27B98076" w:rsidR="00B72D8E" w:rsidRPr="005F418A" w:rsidRDefault="00B72D8E" w:rsidP="00B72D8E">
            <w:pPr>
              <w:rPr>
                <w:sz w:val="20"/>
                <w:szCs w:val="20"/>
                <w:lang w:val="kk-KZ"/>
              </w:rPr>
            </w:pPr>
            <w:r w:rsidRPr="005F418A">
              <w:rPr>
                <w:sz w:val="20"/>
                <w:szCs w:val="20"/>
                <w:lang w:val="kk-KZ"/>
              </w:rPr>
              <w:t>теңавтор</w:t>
            </w:r>
          </w:p>
        </w:tc>
      </w:tr>
      <w:tr w:rsidR="005F418A" w:rsidRPr="005F418A" w14:paraId="347E4AD4"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2704FC29" w14:textId="77777777" w:rsidR="00CB3ABD" w:rsidRPr="005F418A" w:rsidRDefault="00CB3ABD" w:rsidP="00CB3ABD">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42CBBCFB" w14:textId="77777777" w:rsidR="00CB3ABD" w:rsidRPr="00CB3ABD" w:rsidRDefault="00CB3ABD" w:rsidP="00CB3ABD">
            <w:pPr>
              <w:pStyle w:val="3"/>
              <w:spacing w:line="315" w:lineRule="atLeast"/>
              <w:rPr>
                <w:sz w:val="20"/>
                <w:shd w:val="clear" w:color="auto" w:fill="FFFFFF"/>
                <w:lang w:val="en-US"/>
              </w:rPr>
            </w:pPr>
            <w:r w:rsidRPr="00CB3ABD">
              <w:rPr>
                <w:sz w:val="20"/>
                <w:shd w:val="clear" w:color="auto" w:fill="FFFFFF"/>
                <w:lang w:val="en-US"/>
              </w:rPr>
              <w:t>Numerical modeling of disperse materials process in a continuous-flow plasma reactor</w:t>
            </w:r>
          </w:p>
          <w:p w14:paraId="054A6952" w14:textId="77777777" w:rsidR="00CB3ABD" w:rsidRPr="005F418A" w:rsidRDefault="00CB3ABD" w:rsidP="00CB3ABD">
            <w:pPr>
              <w:pStyle w:val="3"/>
              <w:spacing w:line="315" w:lineRule="atLeast"/>
              <w:rPr>
                <w:sz w:val="20"/>
                <w:shd w:val="clear" w:color="auto" w:fill="FFFFFF"/>
                <w:lang w:val="en-US"/>
              </w:rPr>
            </w:pPr>
          </w:p>
        </w:tc>
        <w:tc>
          <w:tcPr>
            <w:tcW w:w="879" w:type="dxa"/>
            <w:tcBorders>
              <w:top w:val="single" w:sz="4" w:space="0" w:color="auto"/>
              <w:left w:val="single" w:sz="4" w:space="0" w:color="auto"/>
              <w:bottom w:val="single" w:sz="4" w:space="0" w:color="auto"/>
              <w:right w:val="single" w:sz="4" w:space="0" w:color="auto"/>
            </w:tcBorders>
          </w:tcPr>
          <w:p w14:paraId="12B719A7" w14:textId="0521FD5B" w:rsidR="00CB3ABD" w:rsidRPr="005F418A" w:rsidRDefault="00CB3ABD" w:rsidP="00CB3ABD">
            <w:pPr>
              <w:rPr>
                <w:rFonts w:eastAsia="Garamond"/>
                <w:sz w:val="20"/>
                <w:szCs w:val="20"/>
              </w:rPr>
            </w:pPr>
            <w:proofErr w:type="spellStart"/>
            <w:r w:rsidRPr="005F418A">
              <w:rPr>
                <w:rFonts w:eastAsia="Garamond"/>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3CECB397" w14:textId="6FF81600" w:rsidR="00CB3ABD" w:rsidRPr="005F418A" w:rsidRDefault="00CB3ABD" w:rsidP="00CB3ABD">
            <w:pPr>
              <w:rPr>
                <w:sz w:val="20"/>
                <w:szCs w:val="20"/>
              </w:rPr>
            </w:pPr>
            <w:hyperlink r:id="rId22" w:tooltip="Show document details" w:history="1">
              <w:r w:rsidRPr="005F418A">
                <w:rPr>
                  <w:rStyle w:val="typography-modulelvnit"/>
                  <w:sz w:val="20"/>
                  <w:szCs w:val="20"/>
                  <w:bdr w:val="none" w:sz="0" w:space="0" w:color="auto" w:frame="1"/>
                </w:rPr>
                <w:t xml:space="preserve">Eurasian </w:t>
              </w:r>
              <w:proofErr w:type="spellStart"/>
              <w:r w:rsidRPr="005F418A">
                <w:rPr>
                  <w:rStyle w:val="typography-modulelvnit"/>
                  <w:sz w:val="20"/>
                  <w:szCs w:val="20"/>
                  <w:bdr w:val="none" w:sz="0" w:space="0" w:color="auto" w:frame="1"/>
                </w:rPr>
                <w:t>Chemico</w:t>
              </w:r>
              <w:proofErr w:type="spellEnd"/>
              <w:r w:rsidRPr="005F418A">
                <w:rPr>
                  <w:rStyle w:val="typography-modulelvnit"/>
                  <w:sz w:val="20"/>
                  <w:szCs w:val="20"/>
                  <w:bdr w:val="none" w:sz="0" w:space="0" w:color="auto" w:frame="1"/>
                </w:rPr>
                <w:t>-Technological Journal</w:t>
              </w:r>
            </w:hyperlink>
            <w:r w:rsidRPr="005F418A">
              <w:rPr>
                <w:sz w:val="20"/>
                <w:szCs w:val="20"/>
              </w:rPr>
              <w:t>, </w:t>
            </w:r>
            <w:r w:rsidRPr="005F418A">
              <w:rPr>
                <w:rStyle w:val="typography-modulelvnit"/>
                <w:sz w:val="20"/>
                <w:szCs w:val="20"/>
              </w:rPr>
              <w:t>20(1), pp. 73–79</w:t>
            </w:r>
            <w:r w:rsidRPr="005F418A">
              <w:rPr>
                <w:sz w:val="20"/>
                <w:szCs w:val="20"/>
              </w:rPr>
              <w:t>, 2018</w:t>
            </w:r>
          </w:p>
          <w:p w14:paraId="5FB28A03" w14:textId="69AFA570" w:rsidR="00CB3ABD" w:rsidRPr="005F418A" w:rsidRDefault="00CB3ABD" w:rsidP="00CB3ABD">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ISSN:</w:t>
            </w:r>
            <w:r w:rsidRPr="005F418A">
              <w:rPr>
                <w:rFonts w:ascii="Times New Roman" w:eastAsia="Times New Roman" w:hAnsi="Times New Roman" w:cs="Times New Roman"/>
                <w:b w:val="0"/>
                <w:bCs w:val="0"/>
                <w:sz w:val="20"/>
                <w:szCs w:val="20"/>
                <w:shd w:val="clear" w:color="auto" w:fill="FFFFFF"/>
              </w:rPr>
              <w:t xml:space="preserve"> </w:t>
            </w:r>
            <w:r w:rsidRPr="005F418A">
              <w:rPr>
                <w:rFonts w:ascii="Times New Roman" w:hAnsi="Times New Roman" w:cs="Times New Roman"/>
                <w:b w:val="0"/>
                <w:bCs w:val="0"/>
                <w:sz w:val="20"/>
                <w:szCs w:val="20"/>
              </w:rPr>
              <w:t>15623920</w:t>
            </w:r>
          </w:p>
          <w:p w14:paraId="5F656CFB" w14:textId="57B786E1" w:rsidR="00CB3ABD" w:rsidRPr="005F418A" w:rsidRDefault="00C971D7" w:rsidP="00CB3ABD">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D</w:t>
            </w:r>
            <w:r w:rsidR="00CB3ABD" w:rsidRPr="005F418A">
              <w:rPr>
                <w:rFonts w:ascii="Times New Roman" w:hAnsi="Times New Roman" w:cs="Times New Roman"/>
                <w:b w:val="0"/>
                <w:bCs w:val="0"/>
                <w:sz w:val="20"/>
                <w:szCs w:val="20"/>
              </w:rPr>
              <w:t>oi</w:t>
            </w:r>
            <w:r w:rsidRPr="005F418A">
              <w:rPr>
                <w:rFonts w:ascii="Times New Roman" w:hAnsi="Times New Roman" w:cs="Times New Roman"/>
                <w:b w:val="0"/>
                <w:bCs w:val="0"/>
                <w:sz w:val="20"/>
                <w:szCs w:val="20"/>
              </w:rPr>
              <w:t xml:space="preserve">: </w:t>
            </w:r>
            <w:r w:rsidR="00CB3ABD" w:rsidRPr="005F418A">
              <w:rPr>
                <w:rFonts w:ascii="Times New Roman" w:hAnsi="Times New Roman" w:cs="Times New Roman"/>
                <w:b w:val="0"/>
                <w:bCs w:val="0"/>
                <w:sz w:val="20"/>
                <w:szCs w:val="20"/>
              </w:rPr>
              <w:t>10.18321/ectj710</w:t>
            </w:r>
          </w:p>
          <w:p w14:paraId="155FCB40" w14:textId="761BF2C4" w:rsidR="00CB3ABD" w:rsidRPr="005F418A" w:rsidRDefault="00CB3ABD" w:rsidP="00CB3ABD">
            <w:pPr>
              <w:pStyle w:val="4"/>
              <w:shd w:val="clear" w:color="auto" w:fill="FFFFFF"/>
              <w:ind w:left="0"/>
              <w:rPr>
                <w:rFonts w:ascii="Times New Roman" w:eastAsia="Times New Roman" w:hAnsi="Times New Roman" w:cs="Times New Roman"/>
                <w:b w:val="0"/>
                <w:bCs w:val="0"/>
                <w:sz w:val="20"/>
                <w:szCs w:val="20"/>
              </w:rPr>
            </w:pPr>
            <w:r w:rsidRPr="005F418A">
              <w:rPr>
                <w:rFonts w:ascii="Times New Roman" w:hAnsi="Times New Roman" w:cs="Times New Roman"/>
                <w:b w:val="0"/>
                <w:bCs w:val="0"/>
                <w:sz w:val="20"/>
                <w:szCs w:val="20"/>
              </w:rPr>
              <w:t>https://www.scopus.com/record/display.uri?eid=2-s2.0-85045106020&amp;origin=resultslist&amp;sort=plf-f&amp;src=s&amp;sid=ca01be7a5483143117050b6d7460539a&amp;sot=anl&amp;sdt=aut&amp;s=AU-ID%28%22Urmashev%2C+Baydaulet+A.%22+59167326900%29&amp;sl=43&amp;sessionSearchId=ca01be7a5483143117050b6d7460539a&amp;relpos=17</w:t>
            </w:r>
          </w:p>
        </w:tc>
        <w:tc>
          <w:tcPr>
            <w:tcW w:w="1701" w:type="dxa"/>
            <w:tcBorders>
              <w:top w:val="single" w:sz="4" w:space="0" w:color="auto"/>
              <w:left w:val="single" w:sz="4" w:space="0" w:color="auto"/>
              <w:bottom w:val="single" w:sz="4" w:space="0" w:color="auto"/>
              <w:right w:val="single" w:sz="4" w:space="0" w:color="auto"/>
            </w:tcBorders>
          </w:tcPr>
          <w:p w14:paraId="55C99A95" w14:textId="77777777" w:rsidR="00CB3ABD" w:rsidRPr="005F418A" w:rsidRDefault="00CB3ABD" w:rsidP="00CB3ABD">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Cite Score:</w:t>
            </w:r>
          </w:p>
          <w:p w14:paraId="170516D7" w14:textId="4B41FE41" w:rsidR="00CB3ABD" w:rsidRPr="005F418A" w:rsidRDefault="00CB3ABD" w:rsidP="00CB3ABD">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2018-</w:t>
            </w:r>
            <w:r w:rsidRPr="005F418A">
              <w:rPr>
                <w:rFonts w:ascii="Times New Roman" w:hAnsi="Times New Roman" w:cs="Times New Roman"/>
                <w:b w:val="0"/>
                <w:bCs w:val="0"/>
                <w:sz w:val="20"/>
                <w:szCs w:val="20"/>
              </w:rPr>
              <w:t>23</w:t>
            </w:r>
          </w:p>
        </w:tc>
        <w:tc>
          <w:tcPr>
            <w:tcW w:w="1134" w:type="dxa"/>
            <w:tcBorders>
              <w:top w:val="single" w:sz="4" w:space="0" w:color="auto"/>
              <w:left w:val="single" w:sz="4" w:space="0" w:color="auto"/>
              <w:bottom w:val="single" w:sz="4" w:space="0" w:color="auto"/>
              <w:right w:val="single" w:sz="4" w:space="0" w:color="auto"/>
            </w:tcBorders>
          </w:tcPr>
          <w:p w14:paraId="3949FF9C" w14:textId="4A2FC169" w:rsidR="00CB3ABD" w:rsidRPr="005F418A" w:rsidRDefault="00CB3ABD" w:rsidP="00CB3ABD">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251BA3C6" w14:textId="495401D7" w:rsidR="00CB3ABD" w:rsidRPr="005F418A" w:rsidRDefault="00CB3ABD" w:rsidP="00CB3ABD">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Pr="005F418A">
              <w:rPr>
                <w:rFonts w:eastAsia="Garamond"/>
                <w:sz w:val="20"/>
                <w:szCs w:val="20"/>
              </w:rPr>
              <w:t>23</w:t>
            </w:r>
            <w:r w:rsidRPr="005F418A">
              <w:rPr>
                <w:rFonts w:eastAsia="Garamond"/>
                <w:sz w:val="20"/>
                <w:szCs w:val="20"/>
              </w:rPr>
              <w:t xml:space="preserve">, </w:t>
            </w:r>
          </w:p>
          <w:p w14:paraId="66DFE4C7" w14:textId="6FE628ED" w:rsidR="00CB3ABD" w:rsidRPr="005F418A" w:rsidRDefault="00CB3ABD" w:rsidP="00CB3ABD">
            <w:pPr>
              <w:rPr>
                <w:rFonts w:eastAsia="Garamond"/>
                <w:sz w:val="20"/>
                <w:szCs w:val="20"/>
              </w:rPr>
            </w:pPr>
            <w:r w:rsidRPr="005F418A">
              <w:rPr>
                <w:rFonts w:eastAsia="Garamond"/>
                <w:sz w:val="20"/>
                <w:szCs w:val="20"/>
              </w:rPr>
              <w:t>Chemical Engineering</w:t>
            </w:r>
          </w:p>
        </w:tc>
        <w:tc>
          <w:tcPr>
            <w:tcW w:w="2268" w:type="dxa"/>
            <w:tcBorders>
              <w:top w:val="single" w:sz="4" w:space="0" w:color="auto"/>
              <w:left w:val="single" w:sz="4" w:space="0" w:color="auto"/>
              <w:bottom w:val="single" w:sz="4" w:space="0" w:color="auto"/>
              <w:right w:val="single" w:sz="4" w:space="0" w:color="auto"/>
            </w:tcBorders>
          </w:tcPr>
          <w:p w14:paraId="57D43662" w14:textId="73776149" w:rsidR="00CB3ABD" w:rsidRPr="00CB3ABD" w:rsidRDefault="00CB3ABD" w:rsidP="00CB3ABD">
            <w:pPr>
              <w:rPr>
                <w:sz w:val="20"/>
                <w:szCs w:val="20"/>
              </w:rPr>
            </w:pPr>
            <w:r w:rsidRPr="00CB3ABD">
              <w:rPr>
                <w:sz w:val="20"/>
                <w:szCs w:val="20"/>
                <w:lang w:val="ru-RU"/>
              </w:rPr>
              <w:fldChar w:fldCharType="begin"/>
            </w:r>
            <w:r w:rsidRPr="00CB3ABD">
              <w:rPr>
                <w:sz w:val="20"/>
                <w:szCs w:val="20"/>
              </w:rPr>
              <w:instrText>HYPERLINK "mailto:baidaulet.urmashev@kaznu.kz"</w:instrText>
            </w:r>
            <w:r w:rsidRPr="00CB3ABD">
              <w:rPr>
                <w:sz w:val="20"/>
                <w:szCs w:val="20"/>
                <w:lang w:val="ru-RU"/>
              </w:rPr>
            </w:r>
            <w:r w:rsidRPr="00CB3ABD">
              <w:rPr>
                <w:sz w:val="20"/>
                <w:szCs w:val="20"/>
                <w:lang w:val="ru-RU"/>
              </w:rPr>
              <w:fldChar w:fldCharType="separate"/>
            </w:r>
            <w:proofErr w:type="spellStart"/>
            <w:r w:rsidRPr="00CB3ABD">
              <w:rPr>
                <w:sz w:val="20"/>
                <w:szCs w:val="20"/>
              </w:rPr>
              <w:t>Urmashev</w:t>
            </w:r>
            <w:proofErr w:type="spellEnd"/>
            <w:r w:rsidRPr="00CB3ABD">
              <w:rPr>
                <w:sz w:val="20"/>
                <w:szCs w:val="20"/>
              </w:rPr>
              <w:t xml:space="preserve"> B.A.</w:t>
            </w:r>
          </w:p>
          <w:p w14:paraId="49A58A3D" w14:textId="77777777" w:rsidR="00CB3ABD" w:rsidRPr="00CB3ABD" w:rsidRDefault="00CB3ABD" w:rsidP="00CB3ABD">
            <w:pPr>
              <w:rPr>
                <w:sz w:val="20"/>
                <w:szCs w:val="20"/>
              </w:rPr>
            </w:pPr>
            <w:proofErr w:type="spellStart"/>
            <w:r w:rsidRPr="00CB3ABD">
              <w:rPr>
                <w:rStyle w:val="a5"/>
                <w:color w:val="auto"/>
                <w:sz w:val="20"/>
                <w:szCs w:val="20"/>
                <w:u w:val="none"/>
              </w:rPr>
              <w:t>Issakhov</w:t>
            </w:r>
            <w:proofErr w:type="spellEnd"/>
            <w:r w:rsidRPr="00CB3ABD">
              <w:rPr>
                <w:rStyle w:val="a5"/>
                <w:color w:val="auto"/>
                <w:sz w:val="20"/>
                <w:szCs w:val="20"/>
                <w:u w:val="none"/>
              </w:rPr>
              <w:t xml:space="preserve"> A.A.</w:t>
            </w:r>
            <w:r w:rsidRPr="00CB3ABD">
              <w:rPr>
                <w:sz w:val="20"/>
                <w:szCs w:val="20"/>
              </w:rPr>
              <w:fldChar w:fldCharType="end"/>
            </w:r>
            <w:r w:rsidRPr="00CB3ABD">
              <w:rPr>
                <w:sz w:val="20"/>
                <w:szCs w:val="20"/>
              </w:rPr>
              <w:t>;</w:t>
            </w:r>
          </w:p>
          <w:p w14:paraId="36588FB8" w14:textId="77777777" w:rsidR="00CB3ABD" w:rsidRPr="005F418A" w:rsidRDefault="00CB3ABD" w:rsidP="00CB3ABD">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14:paraId="7E8E4F1F" w14:textId="37963AC8" w:rsidR="00CB3ABD" w:rsidRPr="005F418A" w:rsidRDefault="00CB3ABD" w:rsidP="00CB3ABD">
            <w:pPr>
              <w:rPr>
                <w:sz w:val="20"/>
                <w:szCs w:val="20"/>
                <w:lang w:val="kk-KZ"/>
              </w:rPr>
            </w:pPr>
            <w:r w:rsidRPr="005F418A">
              <w:rPr>
                <w:sz w:val="20"/>
                <w:szCs w:val="20"/>
                <w:lang w:val="kk-KZ"/>
              </w:rPr>
              <w:t>теңавтор</w:t>
            </w:r>
          </w:p>
        </w:tc>
      </w:tr>
      <w:tr w:rsidR="005F418A" w:rsidRPr="005F418A" w14:paraId="2C417DC8"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5B074C9F" w14:textId="77777777" w:rsidR="00CB3ABD" w:rsidRPr="005F418A" w:rsidRDefault="00CB3ABD" w:rsidP="00CB3ABD">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4163C73B" w14:textId="77777777" w:rsidR="00CB3ABD" w:rsidRPr="00CB3ABD" w:rsidRDefault="00CB3ABD" w:rsidP="00CB3ABD">
            <w:pPr>
              <w:pStyle w:val="3"/>
              <w:spacing w:line="315" w:lineRule="atLeast"/>
              <w:rPr>
                <w:sz w:val="20"/>
                <w:shd w:val="clear" w:color="auto" w:fill="FFFFFF"/>
                <w:lang w:val="en-US"/>
              </w:rPr>
            </w:pPr>
            <w:r w:rsidRPr="00CB3ABD">
              <w:rPr>
                <w:sz w:val="20"/>
                <w:shd w:val="clear" w:color="auto" w:fill="FFFFFF"/>
                <w:lang w:val="en-US"/>
              </w:rPr>
              <w:t>Modeling the spread of harmful substances in the atmosphere at a variable velocity profile</w:t>
            </w:r>
          </w:p>
          <w:p w14:paraId="4213567D" w14:textId="77777777" w:rsidR="00CB3ABD" w:rsidRPr="005F418A" w:rsidRDefault="00CB3ABD" w:rsidP="00CB3ABD">
            <w:pPr>
              <w:pStyle w:val="3"/>
              <w:spacing w:line="315" w:lineRule="atLeast"/>
              <w:rPr>
                <w:sz w:val="20"/>
                <w:shd w:val="clear" w:color="auto" w:fill="FFFFFF"/>
                <w:lang w:val="en-US"/>
              </w:rPr>
            </w:pPr>
          </w:p>
        </w:tc>
        <w:tc>
          <w:tcPr>
            <w:tcW w:w="879" w:type="dxa"/>
            <w:tcBorders>
              <w:top w:val="single" w:sz="4" w:space="0" w:color="auto"/>
              <w:left w:val="single" w:sz="4" w:space="0" w:color="auto"/>
              <w:bottom w:val="single" w:sz="4" w:space="0" w:color="auto"/>
              <w:right w:val="single" w:sz="4" w:space="0" w:color="auto"/>
            </w:tcBorders>
          </w:tcPr>
          <w:p w14:paraId="7AE9D45F" w14:textId="40F3F961" w:rsidR="00CB3ABD" w:rsidRPr="005F418A" w:rsidRDefault="00CB3ABD" w:rsidP="00CB3ABD">
            <w:pPr>
              <w:rPr>
                <w:rFonts w:eastAsia="Garamond"/>
                <w:sz w:val="20"/>
                <w:szCs w:val="20"/>
              </w:rPr>
            </w:pPr>
            <w:proofErr w:type="spellStart"/>
            <w:r w:rsidRPr="005F418A">
              <w:rPr>
                <w:rFonts w:eastAsia="Garamond"/>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6AB2D620" w14:textId="62E6903D" w:rsidR="00CB3ABD" w:rsidRPr="005F418A" w:rsidRDefault="00CB3ABD" w:rsidP="00CB3ABD">
            <w:pPr>
              <w:rPr>
                <w:sz w:val="20"/>
                <w:szCs w:val="20"/>
              </w:rPr>
            </w:pPr>
            <w:r w:rsidRPr="005F418A">
              <w:rPr>
                <w:sz w:val="20"/>
                <w:szCs w:val="20"/>
              </w:rPr>
              <w:t>Open Engineering, 6(1), pp. 264–269</w:t>
            </w:r>
            <w:r w:rsidRPr="005F418A">
              <w:rPr>
                <w:sz w:val="20"/>
                <w:szCs w:val="20"/>
              </w:rPr>
              <w:t xml:space="preserve">, </w:t>
            </w:r>
            <w:r w:rsidRPr="005F418A">
              <w:rPr>
                <w:sz w:val="20"/>
                <w:szCs w:val="20"/>
              </w:rPr>
              <w:t>201</w:t>
            </w:r>
            <w:r w:rsidRPr="005F418A">
              <w:rPr>
                <w:sz w:val="20"/>
                <w:szCs w:val="20"/>
              </w:rPr>
              <w:t>6</w:t>
            </w:r>
          </w:p>
          <w:p w14:paraId="69CD8C4C" w14:textId="7CFE7C73" w:rsidR="00CB3ABD" w:rsidRPr="005F418A" w:rsidRDefault="00CB3ABD" w:rsidP="00CB3ABD">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ISSN:</w:t>
            </w:r>
            <w:r w:rsidRPr="005F418A">
              <w:rPr>
                <w:rFonts w:ascii="Times New Roman" w:eastAsia="Times New Roman" w:hAnsi="Times New Roman" w:cs="Times New Roman"/>
                <w:b w:val="0"/>
                <w:bCs w:val="0"/>
                <w:sz w:val="20"/>
                <w:szCs w:val="20"/>
                <w:shd w:val="clear" w:color="auto" w:fill="FFFFFF"/>
              </w:rPr>
              <w:t xml:space="preserve"> </w:t>
            </w:r>
            <w:r w:rsidRPr="005F418A">
              <w:rPr>
                <w:rFonts w:ascii="Times New Roman" w:hAnsi="Times New Roman" w:cs="Times New Roman"/>
                <w:b w:val="0"/>
                <w:bCs w:val="0"/>
                <w:sz w:val="20"/>
                <w:szCs w:val="20"/>
              </w:rPr>
              <w:t>23915439</w:t>
            </w:r>
          </w:p>
          <w:p w14:paraId="0D8C376C" w14:textId="571C0487" w:rsidR="00CB3ABD" w:rsidRPr="005F418A" w:rsidRDefault="00C971D7" w:rsidP="00CB3ABD">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D</w:t>
            </w:r>
            <w:r w:rsidR="00CB3ABD" w:rsidRPr="005F418A">
              <w:rPr>
                <w:rFonts w:ascii="Times New Roman" w:hAnsi="Times New Roman" w:cs="Times New Roman"/>
                <w:b w:val="0"/>
                <w:bCs w:val="0"/>
                <w:sz w:val="20"/>
                <w:szCs w:val="20"/>
              </w:rPr>
              <w:t>oi</w:t>
            </w:r>
            <w:r w:rsidRPr="005F418A">
              <w:rPr>
                <w:rFonts w:ascii="Times New Roman" w:hAnsi="Times New Roman" w:cs="Times New Roman"/>
                <w:b w:val="0"/>
                <w:bCs w:val="0"/>
                <w:sz w:val="20"/>
                <w:szCs w:val="20"/>
              </w:rPr>
              <w:t xml:space="preserve">: </w:t>
            </w:r>
            <w:r w:rsidR="00CB3ABD" w:rsidRPr="005F418A">
              <w:rPr>
                <w:rFonts w:ascii="Times New Roman" w:hAnsi="Times New Roman" w:cs="Times New Roman"/>
                <w:b w:val="0"/>
                <w:bCs w:val="0"/>
                <w:sz w:val="20"/>
                <w:szCs w:val="20"/>
              </w:rPr>
              <w:t>10.1515/eng-2016-0035</w:t>
            </w:r>
          </w:p>
          <w:p w14:paraId="77852DFB" w14:textId="058CD520" w:rsidR="00CB3ABD" w:rsidRPr="005F418A" w:rsidRDefault="00CB3ABD" w:rsidP="00CB3ABD">
            <w:pPr>
              <w:rPr>
                <w:sz w:val="20"/>
                <w:szCs w:val="20"/>
              </w:rPr>
            </w:pPr>
            <w:r w:rsidRPr="005F418A">
              <w:rPr>
                <w:sz w:val="20"/>
                <w:szCs w:val="20"/>
              </w:rPr>
              <w:t>https://www.scopus.com/record/display.uri?eid=2-s2.0-84994048643&amp;origin=resultslist&amp;sort=plf-f&amp;src=s&amp;sid=ca01be7a5483143117050b6d7460539a&amp;sot=anl&amp;sdt=aut&amp;s=AU-ID%28%22Urmashev%2C+Baydaulet+A.%22+59167326900%29&amp;sl=43&amp;sessionSearchId=ca01be7a5483143117050b6d7460539a&amp;relpos=18</w:t>
            </w:r>
          </w:p>
        </w:tc>
        <w:tc>
          <w:tcPr>
            <w:tcW w:w="1701" w:type="dxa"/>
            <w:tcBorders>
              <w:top w:val="single" w:sz="4" w:space="0" w:color="auto"/>
              <w:left w:val="single" w:sz="4" w:space="0" w:color="auto"/>
              <w:bottom w:val="single" w:sz="4" w:space="0" w:color="auto"/>
              <w:right w:val="single" w:sz="4" w:space="0" w:color="auto"/>
            </w:tcBorders>
          </w:tcPr>
          <w:p w14:paraId="7170E36E" w14:textId="77777777" w:rsidR="00CB3ABD" w:rsidRPr="005F418A" w:rsidRDefault="00CB3ABD" w:rsidP="00CB3ABD">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Cite Score:</w:t>
            </w:r>
          </w:p>
          <w:p w14:paraId="4B41DE8F" w14:textId="5FBCD367" w:rsidR="00CB3ABD" w:rsidRPr="005F418A" w:rsidRDefault="00CB3ABD" w:rsidP="00CB3ABD">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201</w:t>
            </w:r>
            <w:r w:rsidRPr="005F418A">
              <w:rPr>
                <w:rFonts w:ascii="Times New Roman" w:hAnsi="Times New Roman" w:cs="Times New Roman"/>
                <w:b w:val="0"/>
                <w:bCs w:val="0"/>
                <w:sz w:val="20"/>
                <w:szCs w:val="20"/>
              </w:rPr>
              <w:t>6</w:t>
            </w:r>
            <w:r w:rsidRPr="005F418A">
              <w:rPr>
                <w:rFonts w:ascii="Times New Roman" w:hAnsi="Times New Roman" w:cs="Times New Roman"/>
                <w:b w:val="0"/>
                <w:bCs w:val="0"/>
                <w:sz w:val="20"/>
                <w:szCs w:val="20"/>
              </w:rPr>
              <w:t>-</w:t>
            </w:r>
            <w:r w:rsidRPr="005F418A">
              <w:rPr>
                <w:rFonts w:ascii="Times New Roman" w:hAnsi="Times New Roman" w:cs="Times New Roman"/>
                <w:b w:val="0"/>
                <w:bCs w:val="0"/>
                <w:sz w:val="20"/>
                <w:szCs w:val="20"/>
              </w:rPr>
              <w:t>45</w:t>
            </w:r>
          </w:p>
        </w:tc>
        <w:tc>
          <w:tcPr>
            <w:tcW w:w="1134" w:type="dxa"/>
            <w:tcBorders>
              <w:top w:val="single" w:sz="4" w:space="0" w:color="auto"/>
              <w:left w:val="single" w:sz="4" w:space="0" w:color="auto"/>
              <w:bottom w:val="single" w:sz="4" w:space="0" w:color="auto"/>
              <w:right w:val="single" w:sz="4" w:space="0" w:color="auto"/>
            </w:tcBorders>
          </w:tcPr>
          <w:p w14:paraId="3903EED7" w14:textId="1922DE2F" w:rsidR="00CB3ABD" w:rsidRPr="005F418A" w:rsidRDefault="00CB3ABD" w:rsidP="00CB3ABD">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69B2830B" w14:textId="0A3CB3F1" w:rsidR="00CB3ABD" w:rsidRPr="005F418A" w:rsidRDefault="00CB3ABD" w:rsidP="00CB3ABD">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Pr="005F418A">
              <w:rPr>
                <w:rFonts w:eastAsia="Garamond"/>
                <w:sz w:val="20"/>
                <w:szCs w:val="20"/>
              </w:rPr>
              <w:t>45</w:t>
            </w:r>
            <w:r w:rsidRPr="005F418A">
              <w:rPr>
                <w:rFonts w:eastAsia="Garamond"/>
                <w:sz w:val="20"/>
                <w:szCs w:val="20"/>
              </w:rPr>
              <w:t xml:space="preserve">, </w:t>
            </w:r>
          </w:p>
          <w:p w14:paraId="66EE6E3E" w14:textId="78C86F04" w:rsidR="00CB3ABD" w:rsidRPr="005F418A" w:rsidRDefault="00CB3ABD" w:rsidP="00CB3ABD">
            <w:pPr>
              <w:rPr>
                <w:rFonts w:eastAsia="Garamond"/>
                <w:sz w:val="20"/>
                <w:szCs w:val="20"/>
              </w:rPr>
            </w:pPr>
            <w:r w:rsidRPr="005F418A">
              <w:rPr>
                <w:rFonts w:eastAsia="Garamond"/>
                <w:sz w:val="20"/>
                <w:szCs w:val="20"/>
              </w:rPr>
              <w:t>Engineering</w:t>
            </w:r>
          </w:p>
        </w:tc>
        <w:tc>
          <w:tcPr>
            <w:tcW w:w="2268" w:type="dxa"/>
            <w:tcBorders>
              <w:top w:val="single" w:sz="4" w:space="0" w:color="auto"/>
              <w:left w:val="single" w:sz="4" w:space="0" w:color="auto"/>
              <w:bottom w:val="single" w:sz="4" w:space="0" w:color="auto"/>
              <w:right w:val="single" w:sz="4" w:space="0" w:color="auto"/>
            </w:tcBorders>
          </w:tcPr>
          <w:p w14:paraId="3A740435" w14:textId="599F644A" w:rsidR="005C1BFA" w:rsidRPr="005C1BFA" w:rsidRDefault="005C1BFA" w:rsidP="005C1BFA">
            <w:pPr>
              <w:rPr>
                <w:sz w:val="20"/>
                <w:szCs w:val="20"/>
              </w:rPr>
            </w:pPr>
            <w:proofErr w:type="spellStart"/>
            <w:r w:rsidRPr="005C1BFA">
              <w:rPr>
                <w:sz w:val="20"/>
                <w:szCs w:val="20"/>
              </w:rPr>
              <w:t>Aydosov</w:t>
            </w:r>
            <w:proofErr w:type="spellEnd"/>
            <w:r w:rsidRPr="005C1BFA">
              <w:rPr>
                <w:sz w:val="20"/>
                <w:szCs w:val="20"/>
              </w:rPr>
              <w:t xml:space="preserve">, </w:t>
            </w:r>
            <w:proofErr w:type="spellStart"/>
            <w:r w:rsidRPr="005C1BFA">
              <w:rPr>
                <w:sz w:val="20"/>
                <w:szCs w:val="20"/>
              </w:rPr>
              <w:t>Allayarbek</w:t>
            </w:r>
            <w:proofErr w:type="spellEnd"/>
            <w:r w:rsidRPr="005C1BFA">
              <w:rPr>
                <w:sz w:val="20"/>
                <w:szCs w:val="20"/>
              </w:rPr>
              <w:t>;</w:t>
            </w:r>
          </w:p>
          <w:p w14:paraId="0FD23581" w14:textId="52D75C19" w:rsidR="005C1BFA" w:rsidRPr="005C1BFA" w:rsidRDefault="005C1BFA" w:rsidP="005C1BFA">
            <w:pPr>
              <w:rPr>
                <w:sz w:val="20"/>
                <w:szCs w:val="20"/>
              </w:rPr>
            </w:pPr>
            <w:proofErr w:type="spellStart"/>
            <w:r w:rsidRPr="005C1BFA">
              <w:rPr>
                <w:sz w:val="20"/>
                <w:szCs w:val="20"/>
              </w:rPr>
              <w:t>Urmashev</w:t>
            </w:r>
            <w:proofErr w:type="spellEnd"/>
            <w:r w:rsidRPr="005C1BFA">
              <w:rPr>
                <w:sz w:val="20"/>
                <w:szCs w:val="20"/>
              </w:rPr>
              <w:t xml:space="preserve">, </w:t>
            </w:r>
            <w:proofErr w:type="spellStart"/>
            <w:r w:rsidRPr="005C1BFA">
              <w:rPr>
                <w:sz w:val="20"/>
                <w:szCs w:val="20"/>
              </w:rPr>
              <w:t>Baidaulet</w:t>
            </w:r>
            <w:proofErr w:type="spellEnd"/>
            <w:r w:rsidRPr="005C1BFA">
              <w:rPr>
                <w:sz w:val="20"/>
                <w:szCs w:val="20"/>
              </w:rPr>
              <w:t>;</w:t>
            </w:r>
          </w:p>
          <w:p w14:paraId="0E5B5DF3" w14:textId="77777777" w:rsidR="005C1BFA" w:rsidRPr="005C1BFA" w:rsidRDefault="005C1BFA" w:rsidP="005C1BFA">
            <w:pPr>
              <w:rPr>
                <w:sz w:val="20"/>
                <w:szCs w:val="20"/>
              </w:rPr>
            </w:pPr>
            <w:proofErr w:type="spellStart"/>
            <w:r w:rsidRPr="005C1BFA">
              <w:rPr>
                <w:sz w:val="20"/>
                <w:szCs w:val="20"/>
              </w:rPr>
              <w:t>Zaurbekova</w:t>
            </w:r>
            <w:proofErr w:type="spellEnd"/>
            <w:r w:rsidRPr="005C1BFA">
              <w:rPr>
                <w:sz w:val="20"/>
                <w:szCs w:val="20"/>
              </w:rPr>
              <w:t>, Gulzat</w:t>
            </w:r>
          </w:p>
          <w:p w14:paraId="64082CF1" w14:textId="622FDCB6" w:rsidR="00CB3ABD" w:rsidRPr="005F418A" w:rsidRDefault="005C1BFA" w:rsidP="005C1BFA">
            <w:pPr>
              <w:rPr>
                <w:sz w:val="20"/>
                <w:szCs w:val="20"/>
              </w:rPr>
            </w:pPr>
            <w:r w:rsidRPr="005F418A">
              <w:rPr>
                <w:sz w:val="20"/>
                <w:szCs w:val="20"/>
              </w:rPr>
              <w:br/>
            </w:r>
          </w:p>
        </w:tc>
        <w:tc>
          <w:tcPr>
            <w:tcW w:w="1106" w:type="dxa"/>
            <w:tcBorders>
              <w:top w:val="single" w:sz="4" w:space="0" w:color="auto"/>
              <w:left w:val="single" w:sz="4" w:space="0" w:color="auto"/>
              <w:bottom w:val="single" w:sz="4" w:space="0" w:color="auto"/>
              <w:right w:val="single" w:sz="4" w:space="0" w:color="auto"/>
            </w:tcBorders>
          </w:tcPr>
          <w:p w14:paraId="28B11363" w14:textId="4B439661" w:rsidR="00CB3ABD" w:rsidRPr="005F418A" w:rsidRDefault="00CB3ABD" w:rsidP="00CB3ABD">
            <w:pPr>
              <w:rPr>
                <w:sz w:val="20"/>
                <w:szCs w:val="20"/>
                <w:lang w:val="kk-KZ"/>
              </w:rPr>
            </w:pPr>
            <w:r w:rsidRPr="005F418A">
              <w:rPr>
                <w:sz w:val="20"/>
                <w:szCs w:val="20"/>
                <w:lang w:val="kk-KZ"/>
              </w:rPr>
              <w:t>теңавтор</w:t>
            </w:r>
          </w:p>
        </w:tc>
      </w:tr>
      <w:tr w:rsidR="005F418A" w:rsidRPr="005F418A" w14:paraId="1C62384F" w14:textId="77777777" w:rsidTr="001273C6">
        <w:trPr>
          <w:trHeight w:val="146"/>
        </w:trPr>
        <w:tc>
          <w:tcPr>
            <w:tcW w:w="421" w:type="dxa"/>
            <w:tcBorders>
              <w:top w:val="single" w:sz="4" w:space="0" w:color="auto"/>
              <w:left w:val="single" w:sz="4" w:space="0" w:color="auto"/>
              <w:bottom w:val="single" w:sz="4" w:space="0" w:color="auto"/>
              <w:right w:val="single" w:sz="4" w:space="0" w:color="auto"/>
            </w:tcBorders>
          </w:tcPr>
          <w:p w14:paraId="48FCD28A" w14:textId="77777777" w:rsidR="005C1BFA" w:rsidRPr="005F418A" w:rsidRDefault="005C1BFA" w:rsidP="005C1BFA">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3EF37E8E" w14:textId="77777777" w:rsidR="005C1BFA" w:rsidRPr="005C1BFA" w:rsidRDefault="005C1BFA" w:rsidP="005C1BFA">
            <w:pPr>
              <w:pStyle w:val="3"/>
              <w:spacing w:line="315" w:lineRule="atLeast"/>
              <w:rPr>
                <w:sz w:val="20"/>
                <w:shd w:val="clear" w:color="auto" w:fill="FFFFFF"/>
                <w:lang w:val="en-US"/>
              </w:rPr>
            </w:pPr>
            <w:r w:rsidRPr="005C1BFA">
              <w:rPr>
                <w:sz w:val="20"/>
                <w:shd w:val="clear" w:color="auto" w:fill="FFFFFF"/>
                <w:lang w:val="en-US"/>
              </w:rPr>
              <w:t>Some effects of hydrogen self-ignition and combustion in supersonic flow</w:t>
            </w:r>
          </w:p>
          <w:p w14:paraId="2625C83C" w14:textId="77777777" w:rsidR="005C1BFA" w:rsidRPr="005F418A" w:rsidRDefault="005C1BFA" w:rsidP="005C1BFA">
            <w:pPr>
              <w:pStyle w:val="3"/>
              <w:spacing w:line="315" w:lineRule="atLeast"/>
              <w:rPr>
                <w:sz w:val="20"/>
                <w:shd w:val="clear" w:color="auto" w:fill="FFFFFF"/>
                <w:lang w:val="en-US"/>
              </w:rPr>
            </w:pPr>
          </w:p>
        </w:tc>
        <w:tc>
          <w:tcPr>
            <w:tcW w:w="879" w:type="dxa"/>
            <w:tcBorders>
              <w:top w:val="single" w:sz="4" w:space="0" w:color="auto"/>
              <w:left w:val="single" w:sz="4" w:space="0" w:color="auto"/>
              <w:bottom w:val="single" w:sz="4" w:space="0" w:color="auto"/>
              <w:right w:val="single" w:sz="4" w:space="0" w:color="auto"/>
            </w:tcBorders>
          </w:tcPr>
          <w:p w14:paraId="127F5FF2" w14:textId="361D39D2" w:rsidR="005C1BFA" w:rsidRPr="005F418A" w:rsidRDefault="005C1BFA" w:rsidP="005C1BFA">
            <w:pPr>
              <w:rPr>
                <w:rFonts w:eastAsia="Garamond"/>
                <w:sz w:val="20"/>
                <w:szCs w:val="20"/>
              </w:rPr>
            </w:pPr>
            <w:proofErr w:type="spellStart"/>
            <w:r w:rsidRPr="005F418A">
              <w:rPr>
                <w:rFonts w:eastAsia="Garamond"/>
                <w:sz w:val="20"/>
                <w:szCs w:val="20"/>
              </w:rPr>
              <w:t>Мақала</w:t>
            </w:r>
            <w:proofErr w:type="spellEnd"/>
          </w:p>
        </w:tc>
        <w:tc>
          <w:tcPr>
            <w:tcW w:w="3402" w:type="dxa"/>
            <w:tcBorders>
              <w:top w:val="single" w:sz="4" w:space="0" w:color="auto"/>
              <w:left w:val="single" w:sz="4" w:space="0" w:color="auto"/>
              <w:bottom w:val="single" w:sz="4" w:space="0" w:color="auto"/>
              <w:right w:val="single" w:sz="4" w:space="0" w:color="auto"/>
            </w:tcBorders>
          </w:tcPr>
          <w:p w14:paraId="1A3FEEC7" w14:textId="3EE96550" w:rsidR="005C1BFA" w:rsidRPr="005F418A" w:rsidRDefault="005C1BFA" w:rsidP="005C1BFA">
            <w:pPr>
              <w:rPr>
                <w:sz w:val="20"/>
                <w:szCs w:val="20"/>
              </w:rPr>
            </w:pPr>
            <w:hyperlink r:id="rId23" w:tooltip="Show document details" w:history="1">
              <w:r w:rsidRPr="005F418A">
                <w:rPr>
                  <w:rStyle w:val="a5"/>
                  <w:color w:val="auto"/>
                  <w:sz w:val="20"/>
                  <w:szCs w:val="20"/>
                  <w:u w:val="none"/>
                </w:rPr>
                <w:t xml:space="preserve">Eurasian </w:t>
              </w:r>
              <w:proofErr w:type="spellStart"/>
              <w:r w:rsidRPr="005F418A">
                <w:rPr>
                  <w:rStyle w:val="a5"/>
                  <w:color w:val="auto"/>
                  <w:sz w:val="20"/>
                  <w:szCs w:val="20"/>
                  <w:u w:val="none"/>
                </w:rPr>
                <w:t>Chemico</w:t>
              </w:r>
              <w:proofErr w:type="spellEnd"/>
              <w:r w:rsidRPr="005F418A">
                <w:rPr>
                  <w:rStyle w:val="a5"/>
                  <w:color w:val="auto"/>
                  <w:sz w:val="20"/>
                  <w:szCs w:val="20"/>
                  <w:u w:val="none"/>
                </w:rPr>
                <w:t>-Technological Journal</w:t>
              </w:r>
            </w:hyperlink>
            <w:r w:rsidRPr="005F418A">
              <w:rPr>
                <w:sz w:val="20"/>
                <w:szCs w:val="20"/>
              </w:rPr>
              <w:t>, 16(2-3), pp. 245–253, 201</w:t>
            </w:r>
            <w:r w:rsidRPr="005F418A">
              <w:rPr>
                <w:sz w:val="20"/>
                <w:szCs w:val="20"/>
              </w:rPr>
              <w:t>4</w:t>
            </w:r>
          </w:p>
          <w:p w14:paraId="21B818B1" w14:textId="5D902F66" w:rsidR="005C1BFA" w:rsidRPr="005F418A" w:rsidRDefault="005C1BFA" w:rsidP="005C1BFA">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ISSN:</w:t>
            </w:r>
            <w:r w:rsidRPr="005F418A">
              <w:rPr>
                <w:rFonts w:ascii="Times New Roman" w:eastAsia="Times New Roman" w:hAnsi="Times New Roman" w:cs="Times New Roman"/>
                <w:b w:val="0"/>
                <w:bCs w:val="0"/>
                <w:sz w:val="20"/>
                <w:szCs w:val="20"/>
                <w:shd w:val="clear" w:color="auto" w:fill="FFFFFF"/>
              </w:rPr>
              <w:t xml:space="preserve"> </w:t>
            </w:r>
            <w:r w:rsidRPr="005F418A">
              <w:rPr>
                <w:rFonts w:ascii="Times New Roman" w:hAnsi="Times New Roman" w:cs="Times New Roman"/>
                <w:b w:val="0"/>
                <w:bCs w:val="0"/>
                <w:sz w:val="20"/>
                <w:szCs w:val="20"/>
              </w:rPr>
              <w:t>15623920</w:t>
            </w:r>
          </w:p>
          <w:p w14:paraId="2E981452" w14:textId="39BD37A0" w:rsidR="005C1BFA" w:rsidRPr="005F418A" w:rsidRDefault="005F418A" w:rsidP="005C1BFA">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D</w:t>
            </w:r>
            <w:r w:rsidR="005C1BFA" w:rsidRPr="005F418A">
              <w:rPr>
                <w:rFonts w:ascii="Times New Roman" w:hAnsi="Times New Roman" w:cs="Times New Roman"/>
                <w:b w:val="0"/>
                <w:bCs w:val="0"/>
                <w:sz w:val="20"/>
                <w:szCs w:val="20"/>
              </w:rPr>
              <w:t>oi</w:t>
            </w:r>
            <w:r w:rsidRPr="005F418A">
              <w:rPr>
                <w:rFonts w:ascii="Times New Roman" w:hAnsi="Times New Roman" w:cs="Times New Roman"/>
                <w:b w:val="0"/>
                <w:bCs w:val="0"/>
                <w:sz w:val="20"/>
                <w:szCs w:val="20"/>
              </w:rPr>
              <w:t xml:space="preserve">: </w:t>
            </w:r>
            <w:r w:rsidR="005C1BFA" w:rsidRPr="005F418A">
              <w:rPr>
                <w:rFonts w:ascii="Times New Roman" w:hAnsi="Times New Roman" w:cs="Times New Roman"/>
                <w:b w:val="0"/>
                <w:bCs w:val="0"/>
                <w:sz w:val="20"/>
                <w:szCs w:val="20"/>
              </w:rPr>
              <w:t>10.18321/ectj188</w:t>
            </w:r>
          </w:p>
          <w:p w14:paraId="3B907898" w14:textId="1AE944A7" w:rsidR="005C1BFA" w:rsidRPr="005F418A" w:rsidRDefault="005C1BFA" w:rsidP="005C1BFA">
            <w:pPr>
              <w:rPr>
                <w:sz w:val="20"/>
                <w:szCs w:val="20"/>
              </w:rPr>
            </w:pPr>
            <w:r w:rsidRPr="005F418A">
              <w:rPr>
                <w:sz w:val="20"/>
                <w:szCs w:val="20"/>
              </w:rPr>
              <w:t>https://www.scopus.com/record/display.uri?eid=2-s2.0-84930391039&amp;origin=resultslist&amp;sort=plf-f&amp;src=s&amp;sid=ca01be7a5483143117050b6d7460539a&amp;sot=anl&amp;sdt=aut&amp;s=AU-ID%28%22Urmashev%2C+Baydaulet+A.%22+59167326900%29&amp;sl=43&amp;sessionSearchId=ca01be7a5483143117050b6d7460539a&amp;relpos=19</w:t>
            </w:r>
          </w:p>
        </w:tc>
        <w:tc>
          <w:tcPr>
            <w:tcW w:w="1701" w:type="dxa"/>
            <w:tcBorders>
              <w:top w:val="single" w:sz="4" w:space="0" w:color="auto"/>
              <w:left w:val="single" w:sz="4" w:space="0" w:color="auto"/>
              <w:bottom w:val="single" w:sz="4" w:space="0" w:color="auto"/>
              <w:right w:val="single" w:sz="4" w:space="0" w:color="auto"/>
            </w:tcBorders>
          </w:tcPr>
          <w:p w14:paraId="73E6FCB6" w14:textId="77777777" w:rsidR="005C1BFA" w:rsidRPr="005F418A" w:rsidRDefault="005C1BFA" w:rsidP="005C1BFA">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Cite Score:</w:t>
            </w:r>
          </w:p>
          <w:p w14:paraId="306F231B" w14:textId="52C84E1E" w:rsidR="005C1BFA" w:rsidRPr="005F418A" w:rsidRDefault="005C1BFA" w:rsidP="005C1BFA">
            <w:pPr>
              <w:pStyle w:val="4"/>
              <w:shd w:val="clear" w:color="auto" w:fill="FFFFFF"/>
              <w:ind w:left="0"/>
              <w:jc w:val="center"/>
              <w:rPr>
                <w:rFonts w:ascii="Times New Roman" w:hAnsi="Times New Roman" w:cs="Times New Roman"/>
                <w:b w:val="0"/>
                <w:bCs w:val="0"/>
                <w:sz w:val="20"/>
                <w:szCs w:val="20"/>
              </w:rPr>
            </w:pPr>
            <w:r w:rsidRPr="005F418A">
              <w:rPr>
                <w:rFonts w:ascii="Times New Roman" w:hAnsi="Times New Roman" w:cs="Times New Roman"/>
                <w:b w:val="0"/>
                <w:bCs w:val="0"/>
                <w:sz w:val="20"/>
                <w:szCs w:val="20"/>
              </w:rPr>
              <w:t>201</w:t>
            </w:r>
            <w:r w:rsidRPr="005F418A">
              <w:rPr>
                <w:rFonts w:ascii="Times New Roman" w:hAnsi="Times New Roman" w:cs="Times New Roman"/>
                <w:b w:val="0"/>
                <w:bCs w:val="0"/>
                <w:sz w:val="20"/>
                <w:szCs w:val="20"/>
              </w:rPr>
              <w:t>4</w:t>
            </w:r>
            <w:r w:rsidRPr="005F418A">
              <w:rPr>
                <w:rFonts w:ascii="Times New Roman" w:hAnsi="Times New Roman" w:cs="Times New Roman"/>
                <w:b w:val="0"/>
                <w:bCs w:val="0"/>
                <w:sz w:val="20"/>
                <w:szCs w:val="20"/>
              </w:rPr>
              <w:t>-</w:t>
            </w:r>
            <w:r w:rsidRPr="005F418A">
              <w:rPr>
                <w:rFonts w:ascii="Times New Roman" w:hAnsi="Times New Roman" w:cs="Times New Roman"/>
                <w:b w:val="0"/>
                <w:bCs w:val="0"/>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32A28C04" w14:textId="00AB9859" w:rsidR="005C1BFA" w:rsidRPr="005F418A" w:rsidRDefault="005C1BFA" w:rsidP="005C1BFA">
            <w:pPr>
              <w:pStyle w:val="4"/>
              <w:shd w:val="clear" w:color="auto" w:fill="FFFFFF"/>
              <w:ind w:left="0"/>
              <w:rPr>
                <w:rFonts w:ascii="Times New Roman" w:hAnsi="Times New Roman" w:cs="Times New Roman"/>
                <w:b w:val="0"/>
                <w:bCs w:val="0"/>
                <w:sz w:val="20"/>
                <w:szCs w:val="20"/>
              </w:rPr>
            </w:pPr>
            <w:r w:rsidRPr="005F418A">
              <w:rPr>
                <w:rFonts w:ascii="Times New Roman" w:hAnsi="Times New Roman" w:cs="Times New Roman"/>
                <w:b w:val="0"/>
                <w:bCs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52004A0D" w14:textId="2944D055" w:rsidR="005C1BFA" w:rsidRPr="005F418A" w:rsidRDefault="005C1BFA" w:rsidP="005C1BFA">
            <w:pPr>
              <w:rPr>
                <w:rFonts w:eastAsia="Garamond"/>
                <w:sz w:val="20"/>
                <w:szCs w:val="20"/>
              </w:rPr>
            </w:pPr>
            <w:proofErr w:type="spellStart"/>
            <w:r w:rsidRPr="005F418A">
              <w:rPr>
                <w:rFonts w:eastAsia="Garamond"/>
                <w:sz w:val="20"/>
                <w:szCs w:val="20"/>
              </w:rPr>
              <w:t>Процентиль</w:t>
            </w:r>
            <w:proofErr w:type="spellEnd"/>
            <w:r w:rsidRPr="005F418A">
              <w:rPr>
                <w:rFonts w:eastAsia="Garamond"/>
                <w:sz w:val="20"/>
                <w:szCs w:val="20"/>
              </w:rPr>
              <w:t xml:space="preserve"> -</w:t>
            </w:r>
            <w:r w:rsidRPr="005F418A">
              <w:rPr>
                <w:rFonts w:eastAsia="Garamond"/>
                <w:sz w:val="20"/>
                <w:szCs w:val="20"/>
              </w:rPr>
              <w:t>13</w:t>
            </w:r>
            <w:r w:rsidRPr="005F418A">
              <w:rPr>
                <w:rFonts w:eastAsia="Garamond"/>
                <w:sz w:val="20"/>
                <w:szCs w:val="20"/>
              </w:rPr>
              <w:t xml:space="preserve">, </w:t>
            </w:r>
          </w:p>
          <w:p w14:paraId="20E23AB0" w14:textId="4580898D" w:rsidR="005C1BFA" w:rsidRPr="005F418A" w:rsidRDefault="005C1BFA" w:rsidP="005C1BFA">
            <w:pPr>
              <w:rPr>
                <w:rFonts w:eastAsia="Garamond"/>
                <w:sz w:val="20"/>
                <w:szCs w:val="20"/>
              </w:rPr>
            </w:pPr>
            <w:r w:rsidRPr="005F418A">
              <w:rPr>
                <w:rFonts w:eastAsia="Garamond"/>
                <w:sz w:val="20"/>
                <w:szCs w:val="20"/>
              </w:rPr>
              <w:t>Chemical Engineering</w:t>
            </w:r>
          </w:p>
        </w:tc>
        <w:tc>
          <w:tcPr>
            <w:tcW w:w="2268" w:type="dxa"/>
            <w:tcBorders>
              <w:top w:val="single" w:sz="4" w:space="0" w:color="auto"/>
              <w:left w:val="single" w:sz="4" w:space="0" w:color="auto"/>
              <w:bottom w:val="single" w:sz="4" w:space="0" w:color="auto"/>
              <w:right w:val="single" w:sz="4" w:space="0" w:color="auto"/>
            </w:tcBorders>
          </w:tcPr>
          <w:p w14:paraId="2AD3667B" w14:textId="77777777" w:rsidR="005C1BFA" w:rsidRPr="005C1BFA" w:rsidRDefault="005C1BFA" w:rsidP="005C1BFA">
            <w:pPr>
              <w:rPr>
                <w:sz w:val="20"/>
                <w:szCs w:val="20"/>
                <w:lang w:val="ru-RU"/>
              </w:rPr>
            </w:pPr>
          </w:p>
          <w:p w14:paraId="0B0F52EE" w14:textId="25A2147F" w:rsidR="005C1BFA" w:rsidRPr="005C1BFA" w:rsidRDefault="005C1BFA" w:rsidP="005C1BFA">
            <w:pPr>
              <w:rPr>
                <w:sz w:val="20"/>
                <w:szCs w:val="20"/>
                <w:lang w:val="ru-RU"/>
              </w:rPr>
            </w:pPr>
            <w:proofErr w:type="spellStart"/>
            <w:r w:rsidRPr="005C1BFA">
              <w:rPr>
                <w:sz w:val="20"/>
                <w:szCs w:val="20"/>
                <w:lang w:val="ru-RU"/>
              </w:rPr>
              <w:t>Zhapbasbayev</w:t>
            </w:r>
            <w:proofErr w:type="spellEnd"/>
            <w:r w:rsidRPr="005C1BFA">
              <w:rPr>
                <w:sz w:val="20"/>
                <w:szCs w:val="20"/>
                <w:lang w:val="ru-RU"/>
              </w:rPr>
              <w:t xml:space="preserve"> U.;</w:t>
            </w:r>
          </w:p>
          <w:p w14:paraId="65ED2A8F" w14:textId="55F90861" w:rsidR="005C1BFA" w:rsidRPr="005C1BFA" w:rsidRDefault="005C1BFA" w:rsidP="005C1BFA">
            <w:pPr>
              <w:rPr>
                <w:sz w:val="20"/>
                <w:szCs w:val="20"/>
              </w:rPr>
            </w:pPr>
            <w:proofErr w:type="spellStart"/>
            <w:r w:rsidRPr="005C1BFA">
              <w:rPr>
                <w:sz w:val="20"/>
                <w:szCs w:val="20"/>
              </w:rPr>
              <w:t>Zabaykin</w:t>
            </w:r>
            <w:proofErr w:type="spellEnd"/>
            <w:r w:rsidRPr="005C1BFA">
              <w:rPr>
                <w:sz w:val="20"/>
                <w:szCs w:val="20"/>
              </w:rPr>
              <w:t xml:space="preserve"> V.;</w:t>
            </w:r>
          </w:p>
          <w:p w14:paraId="56868F55" w14:textId="4DC34C93" w:rsidR="005C1BFA" w:rsidRPr="005C1BFA" w:rsidRDefault="005C1BFA" w:rsidP="005C1BFA">
            <w:pPr>
              <w:rPr>
                <w:sz w:val="20"/>
                <w:szCs w:val="20"/>
              </w:rPr>
            </w:pPr>
            <w:proofErr w:type="spellStart"/>
            <w:r w:rsidRPr="005C1BFA">
              <w:rPr>
                <w:sz w:val="20"/>
                <w:szCs w:val="20"/>
              </w:rPr>
              <w:t>Makashev</w:t>
            </w:r>
            <w:proofErr w:type="spellEnd"/>
            <w:r w:rsidRPr="005C1BFA">
              <w:rPr>
                <w:sz w:val="20"/>
                <w:szCs w:val="20"/>
              </w:rPr>
              <w:t xml:space="preserve"> Y.;</w:t>
            </w:r>
          </w:p>
          <w:p w14:paraId="0335927D" w14:textId="585D8D5A" w:rsidR="005C1BFA" w:rsidRPr="005C1BFA" w:rsidRDefault="005C1BFA" w:rsidP="005C1BFA">
            <w:pPr>
              <w:rPr>
                <w:sz w:val="20"/>
                <w:szCs w:val="20"/>
              </w:rPr>
            </w:pPr>
            <w:proofErr w:type="spellStart"/>
            <w:r w:rsidRPr="005C1BFA">
              <w:rPr>
                <w:sz w:val="20"/>
                <w:szCs w:val="20"/>
              </w:rPr>
              <w:t>Tursynbay</w:t>
            </w:r>
            <w:proofErr w:type="spellEnd"/>
            <w:r w:rsidRPr="005C1BFA">
              <w:rPr>
                <w:sz w:val="20"/>
                <w:szCs w:val="20"/>
              </w:rPr>
              <w:t xml:space="preserve"> A.;</w:t>
            </w:r>
          </w:p>
          <w:p w14:paraId="39417A63" w14:textId="77777777" w:rsidR="005C1BFA" w:rsidRPr="005C1BFA" w:rsidRDefault="005C1BFA" w:rsidP="005C1BFA">
            <w:pPr>
              <w:rPr>
                <w:sz w:val="20"/>
                <w:szCs w:val="20"/>
                <w:lang w:val="ru-RU"/>
              </w:rPr>
            </w:pPr>
            <w:proofErr w:type="spellStart"/>
            <w:r w:rsidRPr="005C1BFA">
              <w:rPr>
                <w:sz w:val="20"/>
                <w:szCs w:val="20"/>
                <w:lang w:val="ru-RU"/>
              </w:rPr>
              <w:t>Urmashev</w:t>
            </w:r>
            <w:proofErr w:type="spellEnd"/>
            <w:r w:rsidRPr="005C1BFA">
              <w:rPr>
                <w:sz w:val="20"/>
                <w:szCs w:val="20"/>
                <w:lang w:val="ru-RU"/>
              </w:rPr>
              <w:t xml:space="preserve"> B.</w:t>
            </w:r>
          </w:p>
          <w:p w14:paraId="21F2457C" w14:textId="2000EB8E" w:rsidR="005C1BFA" w:rsidRPr="005F418A" w:rsidRDefault="005C1BFA" w:rsidP="005C1BFA">
            <w:pPr>
              <w:rPr>
                <w:sz w:val="20"/>
                <w:szCs w:val="20"/>
                <w:lang w:val="ru-RU"/>
              </w:rPr>
            </w:pPr>
            <w:r w:rsidRPr="005F418A">
              <w:rPr>
                <w:sz w:val="20"/>
                <w:szCs w:val="20"/>
                <w:lang w:val="ru-RU"/>
              </w:rPr>
              <w:br/>
            </w:r>
            <w:r w:rsidRPr="005F418A">
              <w:rPr>
                <w:sz w:val="20"/>
                <w:szCs w:val="20"/>
                <w:lang w:val="ru-RU"/>
              </w:rPr>
              <w:br/>
            </w:r>
          </w:p>
        </w:tc>
        <w:tc>
          <w:tcPr>
            <w:tcW w:w="1106" w:type="dxa"/>
            <w:tcBorders>
              <w:top w:val="single" w:sz="4" w:space="0" w:color="auto"/>
              <w:left w:val="single" w:sz="4" w:space="0" w:color="auto"/>
              <w:bottom w:val="single" w:sz="4" w:space="0" w:color="auto"/>
              <w:right w:val="single" w:sz="4" w:space="0" w:color="auto"/>
            </w:tcBorders>
          </w:tcPr>
          <w:p w14:paraId="66606DD3" w14:textId="4F2E6EE0" w:rsidR="005C1BFA" w:rsidRPr="005F418A" w:rsidRDefault="005C1BFA" w:rsidP="005C1BFA">
            <w:pPr>
              <w:rPr>
                <w:sz w:val="20"/>
                <w:szCs w:val="20"/>
                <w:lang w:val="kk-KZ"/>
              </w:rPr>
            </w:pPr>
            <w:r w:rsidRPr="005F418A">
              <w:rPr>
                <w:sz w:val="20"/>
                <w:szCs w:val="20"/>
                <w:lang w:val="kk-KZ"/>
              </w:rPr>
              <w:t>теңавтор</w:t>
            </w:r>
          </w:p>
        </w:tc>
      </w:tr>
    </w:tbl>
    <w:p w14:paraId="64A29917" w14:textId="77777777" w:rsidR="000F5CB2" w:rsidRPr="005F418A" w:rsidRDefault="000F5CB2" w:rsidP="00A93321">
      <w:pPr>
        <w:spacing w:after="160" w:line="259" w:lineRule="auto"/>
        <w:rPr>
          <w:sz w:val="22"/>
          <w:szCs w:val="22"/>
          <w:lang w:val="kk-KZ"/>
        </w:rPr>
      </w:pPr>
    </w:p>
    <w:p w14:paraId="3C37A231" w14:textId="77777777" w:rsidR="000F5CB2" w:rsidRPr="005F418A" w:rsidRDefault="000F5CB2" w:rsidP="00A93321">
      <w:pPr>
        <w:spacing w:after="160" w:line="259" w:lineRule="auto"/>
        <w:rPr>
          <w:sz w:val="22"/>
          <w:szCs w:val="22"/>
        </w:rPr>
      </w:pPr>
    </w:p>
    <w:p w14:paraId="28EF856A" w14:textId="77777777" w:rsidR="00C87B29" w:rsidRPr="005F418A" w:rsidRDefault="00C87B29" w:rsidP="00A93321">
      <w:pPr>
        <w:spacing w:after="160" w:line="259" w:lineRule="auto"/>
        <w:rPr>
          <w:sz w:val="22"/>
          <w:szCs w:val="22"/>
        </w:rPr>
      </w:pPr>
    </w:p>
    <w:p w14:paraId="5232B9E0" w14:textId="555CE7AC" w:rsidR="00C87B29" w:rsidRPr="005F418A" w:rsidRDefault="00C87B29" w:rsidP="00A93321">
      <w:pPr>
        <w:spacing w:after="160" w:line="259" w:lineRule="auto"/>
        <w:rPr>
          <w:sz w:val="22"/>
          <w:szCs w:val="22"/>
          <w:lang w:val="kk-KZ"/>
        </w:rPr>
        <w:sectPr w:rsidR="00C87B29" w:rsidRPr="005F418A" w:rsidSect="00A37883">
          <w:footerReference w:type="default" r:id="rId24"/>
          <w:pgSz w:w="15840" w:h="12240" w:orient="landscape"/>
          <w:pgMar w:top="851" w:right="567" w:bottom="851" w:left="567" w:header="709" w:footer="709" w:gutter="0"/>
          <w:cols w:space="708"/>
          <w:docGrid w:linePitch="360"/>
        </w:sectPr>
      </w:pPr>
    </w:p>
    <w:p w14:paraId="123A3223" w14:textId="77777777" w:rsidR="005F5DC7" w:rsidRPr="005F418A" w:rsidRDefault="005F5DC7" w:rsidP="005F5DC7">
      <w:pPr>
        <w:tabs>
          <w:tab w:val="left" w:pos="1260"/>
        </w:tabs>
        <w:jc w:val="center"/>
        <w:rPr>
          <w:b/>
          <w:lang w:val="kk-KZ"/>
        </w:rPr>
      </w:pPr>
      <w:r w:rsidRPr="005F418A">
        <w:rPr>
          <w:b/>
          <w:lang w:val="kk-KZ"/>
        </w:rPr>
        <w:lastRenderedPageBreak/>
        <w:t>Әл-Фараби атындағы Қазақ ұлттық университеті</w:t>
      </w:r>
    </w:p>
    <w:p w14:paraId="41CF6C95" w14:textId="77777777" w:rsidR="0098064A" w:rsidRPr="005F418A" w:rsidRDefault="0098064A" w:rsidP="005F5DC7">
      <w:pPr>
        <w:tabs>
          <w:tab w:val="left" w:pos="1260"/>
        </w:tabs>
        <w:jc w:val="center"/>
        <w:rPr>
          <w:b/>
          <w:lang w:val="kk-KZ"/>
        </w:rPr>
      </w:pPr>
      <w:r w:rsidRPr="005F418A">
        <w:rPr>
          <w:b/>
          <w:lang w:val="kk-KZ"/>
        </w:rPr>
        <w:t>Ақпараттық технологиялар</w:t>
      </w:r>
      <w:r w:rsidR="005F5DC7" w:rsidRPr="005F418A">
        <w:rPr>
          <w:b/>
          <w:lang w:val="kk-KZ"/>
        </w:rPr>
        <w:t xml:space="preserve"> факультеті </w:t>
      </w:r>
      <w:r w:rsidRPr="005F418A">
        <w:rPr>
          <w:b/>
          <w:lang w:val="kk-KZ"/>
        </w:rPr>
        <w:t>компьютерлік ғылымдар</w:t>
      </w:r>
    </w:p>
    <w:p w14:paraId="5DA23524" w14:textId="2FC0CB8D" w:rsidR="005F5DC7" w:rsidRPr="005F418A" w:rsidRDefault="005F5DC7" w:rsidP="005F5DC7">
      <w:pPr>
        <w:tabs>
          <w:tab w:val="left" w:pos="1260"/>
        </w:tabs>
        <w:jc w:val="center"/>
        <w:rPr>
          <w:b/>
          <w:lang w:val="kk-KZ"/>
        </w:rPr>
      </w:pPr>
      <w:r w:rsidRPr="005F418A">
        <w:rPr>
          <w:b/>
          <w:lang w:val="kk-KZ"/>
        </w:rPr>
        <w:t xml:space="preserve"> </w:t>
      </w:r>
      <w:r w:rsidR="00C930FA" w:rsidRPr="005F418A">
        <w:rPr>
          <w:b/>
          <w:lang w:val="kk-KZ"/>
        </w:rPr>
        <w:t>К</w:t>
      </w:r>
      <w:r w:rsidRPr="005F418A">
        <w:rPr>
          <w:b/>
          <w:lang w:val="kk-KZ"/>
        </w:rPr>
        <w:t>афедрасының</w:t>
      </w:r>
      <w:r w:rsidR="00C930FA" w:rsidRPr="005F418A">
        <w:rPr>
          <w:b/>
          <w:lang w:val="kk-KZ"/>
        </w:rPr>
        <w:t xml:space="preserve"> профессор м.а.</w:t>
      </w:r>
      <w:r w:rsidRPr="005F418A">
        <w:rPr>
          <w:b/>
          <w:lang w:val="kk-KZ"/>
        </w:rPr>
        <w:t xml:space="preserve">, </w:t>
      </w:r>
    </w:p>
    <w:p w14:paraId="32DD8A69" w14:textId="4AEF3964" w:rsidR="005F5DC7" w:rsidRPr="005F418A" w:rsidRDefault="00C930FA" w:rsidP="005F5DC7">
      <w:pPr>
        <w:tabs>
          <w:tab w:val="left" w:pos="1260"/>
        </w:tabs>
        <w:jc w:val="center"/>
        <w:rPr>
          <w:b/>
          <w:lang w:val="kk-KZ"/>
        </w:rPr>
      </w:pPr>
      <w:r w:rsidRPr="005F418A">
        <w:rPr>
          <w:b/>
          <w:lang w:val="kk-KZ"/>
        </w:rPr>
        <w:t>Физ.-мат.ғыл. канд.</w:t>
      </w:r>
      <w:r w:rsidR="005F5DC7" w:rsidRPr="005F418A">
        <w:rPr>
          <w:b/>
          <w:lang w:val="kk-KZ"/>
        </w:rPr>
        <w:t xml:space="preserve"> </w:t>
      </w:r>
      <w:r w:rsidRPr="005F418A">
        <w:rPr>
          <w:b/>
          <w:sz w:val="22"/>
          <w:szCs w:val="22"/>
          <w:lang w:val="kk-KZ"/>
        </w:rPr>
        <w:t>Урмашев Байдаулет Амантаевичтің</w:t>
      </w:r>
    </w:p>
    <w:p w14:paraId="781399EF" w14:textId="581AF88F" w:rsidR="005F5DC7" w:rsidRPr="005F418A" w:rsidRDefault="005F5DC7" w:rsidP="005F5DC7">
      <w:pPr>
        <w:jc w:val="center"/>
        <w:rPr>
          <w:b/>
          <w:lang w:val="kk-KZ"/>
        </w:rPr>
      </w:pPr>
      <w:r w:rsidRPr="005F418A">
        <w:rPr>
          <w:b/>
          <w:lang w:val="kk-KZ"/>
        </w:rPr>
        <w:t>ғылыми еңбектерінің</w:t>
      </w:r>
    </w:p>
    <w:p w14:paraId="23056415" w14:textId="77777777" w:rsidR="005F5DC7" w:rsidRPr="005F418A" w:rsidRDefault="005F5DC7" w:rsidP="005F5DC7">
      <w:pPr>
        <w:jc w:val="center"/>
        <w:rPr>
          <w:b/>
          <w:lang w:val="kk-KZ"/>
        </w:rPr>
      </w:pPr>
    </w:p>
    <w:p w14:paraId="20DD2FA8" w14:textId="77777777" w:rsidR="005F5DC7" w:rsidRPr="005F418A" w:rsidRDefault="005F5DC7" w:rsidP="005F5DC7">
      <w:pPr>
        <w:jc w:val="center"/>
        <w:rPr>
          <w:b/>
          <w:lang w:val="kk-KZ"/>
        </w:rPr>
      </w:pPr>
      <w:r w:rsidRPr="005F418A">
        <w:rPr>
          <w:b/>
          <w:lang w:val="kk-KZ"/>
        </w:rPr>
        <w:t>Т І З І М І</w:t>
      </w:r>
    </w:p>
    <w:p w14:paraId="6079F215" w14:textId="77777777" w:rsidR="005F5DC7" w:rsidRPr="005F418A" w:rsidRDefault="005F5DC7" w:rsidP="005F5DC7">
      <w:pPr>
        <w:jc w:val="center"/>
        <w:rPr>
          <w:b/>
          <w:lang w:val="kk-KZ"/>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4396"/>
        <w:gridCol w:w="1985"/>
      </w:tblGrid>
      <w:tr w:rsidR="005F418A" w:rsidRPr="005F418A" w14:paraId="13053E1F" w14:textId="77777777" w:rsidTr="00363259">
        <w:trPr>
          <w:trHeight w:val="603"/>
        </w:trPr>
        <w:tc>
          <w:tcPr>
            <w:tcW w:w="566" w:type="dxa"/>
          </w:tcPr>
          <w:p w14:paraId="4148F65B" w14:textId="77777777" w:rsidR="00256769" w:rsidRPr="005F418A" w:rsidRDefault="00256769" w:rsidP="006270B7">
            <w:pPr>
              <w:jc w:val="center"/>
              <w:rPr>
                <w:b/>
                <w:lang w:val="kk-KZ"/>
              </w:rPr>
            </w:pPr>
            <w:r w:rsidRPr="005F418A">
              <w:rPr>
                <w:b/>
                <w:lang w:val="kk-KZ"/>
              </w:rPr>
              <w:t>№</w:t>
            </w:r>
          </w:p>
        </w:tc>
        <w:tc>
          <w:tcPr>
            <w:tcW w:w="3119" w:type="dxa"/>
          </w:tcPr>
          <w:p w14:paraId="271FDC06" w14:textId="77777777" w:rsidR="00256769" w:rsidRPr="005F418A" w:rsidRDefault="00256769" w:rsidP="006270B7">
            <w:pPr>
              <w:jc w:val="center"/>
              <w:rPr>
                <w:b/>
              </w:rPr>
            </w:pPr>
            <w:r w:rsidRPr="005F418A">
              <w:rPr>
                <w:b/>
                <w:lang w:val="kk-KZ"/>
              </w:rPr>
              <w:t>Еңбектің атауы</w:t>
            </w:r>
          </w:p>
          <w:p w14:paraId="0C48994A" w14:textId="77777777" w:rsidR="00256769" w:rsidRPr="005F418A" w:rsidRDefault="00256769" w:rsidP="006270B7">
            <w:pPr>
              <w:jc w:val="center"/>
              <w:rPr>
                <w:b/>
                <w:lang w:val="kk-KZ"/>
              </w:rPr>
            </w:pPr>
          </w:p>
        </w:tc>
        <w:tc>
          <w:tcPr>
            <w:tcW w:w="4396" w:type="dxa"/>
          </w:tcPr>
          <w:p w14:paraId="25952D02" w14:textId="77777777" w:rsidR="00256769" w:rsidRPr="005F418A" w:rsidRDefault="00256769" w:rsidP="006270B7">
            <w:pPr>
              <w:jc w:val="center"/>
              <w:rPr>
                <w:b/>
                <w:lang w:val="kk-KZ"/>
              </w:rPr>
            </w:pPr>
            <w:r w:rsidRPr="005F418A">
              <w:rPr>
                <w:b/>
                <w:lang w:val="kk-KZ"/>
              </w:rPr>
              <w:t>Басылымның атауы, нөмірі, жылы, беттері</w:t>
            </w:r>
          </w:p>
        </w:tc>
        <w:tc>
          <w:tcPr>
            <w:tcW w:w="1985" w:type="dxa"/>
          </w:tcPr>
          <w:p w14:paraId="177F8B07" w14:textId="77777777" w:rsidR="00256769" w:rsidRPr="005F418A" w:rsidRDefault="00256769" w:rsidP="006270B7">
            <w:pPr>
              <w:jc w:val="center"/>
              <w:rPr>
                <w:b/>
                <w:lang w:val="kk-KZ"/>
              </w:rPr>
            </w:pPr>
            <w:r w:rsidRPr="005F418A">
              <w:rPr>
                <w:b/>
                <w:lang w:val="kk-KZ"/>
              </w:rPr>
              <w:t>Авторлық бірлестікте</w:t>
            </w:r>
          </w:p>
        </w:tc>
      </w:tr>
      <w:tr w:rsidR="005F418A" w:rsidRPr="005F418A" w14:paraId="5294C8BD" w14:textId="77777777" w:rsidTr="00363259">
        <w:trPr>
          <w:trHeight w:val="202"/>
        </w:trPr>
        <w:tc>
          <w:tcPr>
            <w:tcW w:w="566" w:type="dxa"/>
          </w:tcPr>
          <w:p w14:paraId="4B2CF60A" w14:textId="77777777" w:rsidR="00256769" w:rsidRPr="005F418A" w:rsidRDefault="00256769" w:rsidP="006270B7">
            <w:pPr>
              <w:jc w:val="center"/>
              <w:rPr>
                <w:b/>
              </w:rPr>
            </w:pPr>
            <w:r w:rsidRPr="005F418A">
              <w:rPr>
                <w:b/>
              </w:rPr>
              <w:t>1</w:t>
            </w:r>
          </w:p>
        </w:tc>
        <w:tc>
          <w:tcPr>
            <w:tcW w:w="3119" w:type="dxa"/>
          </w:tcPr>
          <w:p w14:paraId="16E7C21D" w14:textId="77777777" w:rsidR="00256769" w:rsidRPr="005F418A" w:rsidRDefault="00256769" w:rsidP="006270B7">
            <w:pPr>
              <w:jc w:val="center"/>
              <w:rPr>
                <w:b/>
              </w:rPr>
            </w:pPr>
            <w:r w:rsidRPr="005F418A">
              <w:rPr>
                <w:b/>
              </w:rPr>
              <w:t>2</w:t>
            </w:r>
          </w:p>
        </w:tc>
        <w:tc>
          <w:tcPr>
            <w:tcW w:w="4396" w:type="dxa"/>
          </w:tcPr>
          <w:p w14:paraId="4F8DAC5A" w14:textId="77777777" w:rsidR="00256769" w:rsidRPr="005F418A" w:rsidRDefault="00256769" w:rsidP="006270B7">
            <w:pPr>
              <w:jc w:val="center"/>
              <w:rPr>
                <w:b/>
              </w:rPr>
            </w:pPr>
            <w:r w:rsidRPr="005F418A">
              <w:rPr>
                <w:b/>
              </w:rPr>
              <w:t>4</w:t>
            </w:r>
          </w:p>
        </w:tc>
        <w:tc>
          <w:tcPr>
            <w:tcW w:w="1985" w:type="dxa"/>
          </w:tcPr>
          <w:p w14:paraId="3F2A3DE1" w14:textId="77777777" w:rsidR="00256769" w:rsidRPr="005F418A" w:rsidRDefault="00256769" w:rsidP="006270B7">
            <w:pPr>
              <w:jc w:val="center"/>
              <w:rPr>
                <w:b/>
              </w:rPr>
            </w:pPr>
            <w:r w:rsidRPr="005F418A">
              <w:rPr>
                <w:b/>
              </w:rPr>
              <w:t>6</w:t>
            </w:r>
          </w:p>
        </w:tc>
      </w:tr>
      <w:tr w:rsidR="005F418A" w:rsidRPr="005F418A" w14:paraId="25E6F636" w14:textId="77777777" w:rsidTr="00363259">
        <w:trPr>
          <w:trHeight w:val="202"/>
        </w:trPr>
        <w:tc>
          <w:tcPr>
            <w:tcW w:w="10066" w:type="dxa"/>
            <w:gridSpan w:val="4"/>
          </w:tcPr>
          <w:p w14:paraId="2D6F679E" w14:textId="09096E93" w:rsidR="00256769" w:rsidRPr="005F418A" w:rsidRDefault="00256769" w:rsidP="006270B7">
            <w:pPr>
              <w:jc w:val="center"/>
              <w:rPr>
                <w:b/>
                <w:bCs/>
              </w:rPr>
            </w:pPr>
            <w:r w:rsidRPr="005F418A">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5F418A" w:rsidRPr="005F418A" w14:paraId="3F486C53" w14:textId="77777777" w:rsidTr="00363259">
        <w:trPr>
          <w:trHeight w:val="329"/>
        </w:trPr>
        <w:tc>
          <w:tcPr>
            <w:tcW w:w="566" w:type="dxa"/>
          </w:tcPr>
          <w:p w14:paraId="6C8FD336" w14:textId="6266EE09" w:rsidR="001E3682" w:rsidRPr="005F418A" w:rsidRDefault="001E3682" w:rsidP="001E3682">
            <w:pPr>
              <w:jc w:val="center"/>
              <w:rPr>
                <w:lang w:val="kk-KZ"/>
              </w:rPr>
            </w:pPr>
            <w:r w:rsidRPr="005F418A">
              <w:rPr>
                <w:lang w:val="tr-TR"/>
              </w:rPr>
              <w:t>1</w:t>
            </w:r>
          </w:p>
        </w:tc>
        <w:tc>
          <w:tcPr>
            <w:tcW w:w="3119" w:type="dxa"/>
          </w:tcPr>
          <w:p w14:paraId="69BD0970" w14:textId="55FF1794" w:rsidR="001E3682" w:rsidRPr="005F418A" w:rsidRDefault="00C930FA" w:rsidP="00112FF1">
            <w:pPr>
              <w:pStyle w:val="af1"/>
              <w:ind w:left="0"/>
              <w:jc w:val="both"/>
              <w:rPr>
                <w:lang w:val="kk-KZ"/>
              </w:rPr>
            </w:pPr>
            <w:r w:rsidRPr="005F418A">
              <w:fldChar w:fldCharType="begin"/>
            </w:r>
            <w:r w:rsidRPr="005F418A">
              <w:instrText>HYPERLINK</w:instrText>
            </w:r>
            <w:r w:rsidRPr="005F418A">
              <w:rPr>
                <w:lang w:val="ru-RU"/>
              </w:rPr>
              <w:instrText xml:space="preserve"> "</w:instrText>
            </w:r>
            <w:r w:rsidRPr="005F418A">
              <w:instrText>http</w:instrText>
            </w:r>
            <w:r w:rsidRPr="005F418A">
              <w:rPr>
                <w:lang w:val="ru-RU"/>
              </w:rPr>
              <w:instrText>://</w:instrText>
            </w:r>
            <w:r w:rsidRPr="005F418A">
              <w:instrText>scholar</w:instrText>
            </w:r>
            <w:r w:rsidRPr="005F418A">
              <w:rPr>
                <w:lang w:val="ru-RU"/>
              </w:rPr>
              <w:instrText>.</w:instrText>
            </w:r>
            <w:r w:rsidRPr="005F418A">
              <w:instrText>google</w:instrText>
            </w:r>
            <w:r w:rsidRPr="005F418A">
              <w:rPr>
                <w:lang w:val="ru-RU"/>
              </w:rPr>
              <w:instrText>.</w:instrText>
            </w:r>
            <w:r w:rsidRPr="005F418A">
              <w:instrText>com</w:instrText>
            </w:r>
            <w:r w:rsidRPr="005F418A">
              <w:rPr>
                <w:lang w:val="ru-RU"/>
              </w:rPr>
              <w:instrText>/</w:instrText>
            </w:r>
            <w:r w:rsidRPr="005F418A">
              <w:instrText>scholar</w:instrText>
            </w:r>
            <w:r w:rsidRPr="005F418A">
              <w:rPr>
                <w:lang w:val="ru-RU"/>
              </w:rPr>
              <w:instrText>?</w:instrText>
            </w:r>
            <w:r w:rsidRPr="005F418A">
              <w:instrText>cluster</w:instrText>
            </w:r>
            <w:r w:rsidRPr="005F418A">
              <w:rPr>
                <w:lang w:val="ru-RU"/>
              </w:rPr>
              <w:instrText>=16101486560044847117&amp;</w:instrText>
            </w:r>
            <w:r w:rsidRPr="005F418A">
              <w:instrText>hl</w:instrText>
            </w:r>
            <w:r w:rsidRPr="005F418A">
              <w:rPr>
                <w:lang w:val="ru-RU"/>
              </w:rPr>
              <w:instrText>=</w:instrText>
            </w:r>
            <w:r w:rsidRPr="005F418A">
              <w:instrText>en</w:instrText>
            </w:r>
            <w:r w:rsidRPr="005F418A">
              <w:rPr>
                <w:lang w:val="ru-RU"/>
              </w:rPr>
              <w:instrText>&amp;</w:instrText>
            </w:r>
            <w:r w:rsidRPr="005F418A">
              <w:instrText>oi</w:instrText>
            </w:r>
            <w:r w:rsidRPr="005F418A">
              <w:rPr>
                <w:lang w:val="ru-RU"/>
              </w:rPr>
              <w:instrText>=</w:instrText>
            </w:r>
            <w:r w:rsidRPr="005F418A">
              <w:instrText>scholarr</w:instrText>
            </w:r>
            <w:r w:rsidRPr="005F418A">
              <w:rPr>
                <w:lang w:val="ru-RU"/>
              </w:rPr>
              <w:instrText>"</w:instrText>
            </w:r>
            <w:r w:rsidRPr="005F418A">
              <w:fldChar w:fldCharType="separate"/>
            </w:r>
            <w:r w:rsidRPr="005F418A">
              <w:rPr>
                <w:rStyle w:val="a5"/>
                <w:color w:val="auto"/>
                <w:u w:val="none"/>
                <w:shd w:val="clear" w:color="auto" w:fill="FFFFFF"/>
                <w:lang w:val="ru-RU"/>
              </w:rPr>
              <w:t xml:space="preserve">Развитие и использование казахского языка на уроках электронных образовательных ресурсов с использованием </w:t>
            </w:r>
            <w:r w:rsidRPr="005F418A">
              <w:rPr>
                <w:rStyle w:val="a5"/>
                <w:color w:val="auto"/>
                <w:u w:val="none"/>
                <w:shd w:val="clear" w:color="auto" w:fill="FFFFFF"/>
              </w:rPr>
              <w:t>Adobe</w:t>
            </w:r>
            <w:r w:rsidRPr="005F418A">
              <w:rPr>
                <w:rStyle w:val="a5"/>
                <w:color w:val="auto"/>
                <w:u w:val="none"/>
                <w:shd w:val="clear" w:color="auto" w:fill="FFFFFF"/>
                <w:lang w:val="ru-RU"/>
              </w:rPr>
              <w:t xml:space="preserve"> </w:t>
            </w:r>
            <w:r w:rsidRPr="005F418A">
              <w:rPr>
                <w:rStyle w:val="a5"/>
                <w:color w:val="auto"/>
                <w:u w:val="none"/>
                <w:shd w:val="clear" w:color="auto" w:fill="FFFFFF"/>
              </w:rPr>
              <w:t>Flash</w:t>
            </w:r>
            <w:r w:rsidRPr="005F418A">
              <w:fldChar w:fldCharType="end"/>
            </w:r>
          </w:p>
        </w:tc>
        <w:tc>
          <w:tcPr>
            <w:tcW w:w="4396" w:type="dxa"/>
          </w:tcPr>
          <w:p w14:paraId="7B9FCB8F" w14:textId="77777777" w:rsidR="00C930FA" w:rsidRPr="005F418A" w:rsidRDefault="00C930FA" w:rsidP="00112FF1">
            <w:pPr>
              <w:ind w:left="40" w:hanging="40"/>
              <w:jc w:val="both"/>
              <w:outlineLvl w:val="0"/>
              <w:rPr>
                <w:lang w:val="kk-KZ"/>
              </w:rPr>
            </w:pPr>
            <w:r w:rsidRPr="005F418A">
              <w:rPr>
                <w:shd w:val="clear" w:color="auto" w:fill="FFFFFF"/>
                <w:lang w:val="ru-RU"/>
              </w:rPr>
              <w:t>Труды научно-технического общества «</w:t>
            </w:r>
            <w:proofErr w:type="spellStart"/>
            <w:r w:rsidRPr="005F418A">
              <w:rPr>
                <w:shd w:val="clear" w:color="auto" w:fill="FFFFFF"/>
                <w:lang w:val="ru-RU"/>
              </w:rPr>
              <w:t>Кахак</w:t>
            </w:r>
            <w:proofErr w:type="spellEnd"/>
            <w:r w:rsidRPr="005F418A">
              <w:rPr>
                <w:shd w:val="clear" w:color="auto" w:fill="FFFFFF"/>
                <w:lang w:val="ru-RU"/>
              </w:rPr>
              <w:t xml:space="preserve">», </w:t>
            </w:r>
            <w:r w:rsidRPr="005F418A">
              <w:rPr>
                <w:lang w:val="ru-RU"/>
              </w:rPr>
              <w:t>№1(4</w:t>
            </w:r>
            <w:r w:rsidRPr="005F418A">
              <w:rPr>
                <w:lang w:val="kk-KZ"/>
              </w:rPr>
              <w:t>4</w:t>
            </w:r>
            <w:r w:rsidRPr="005F418A">
              <w:rPr>
                <w:lang w:val="ru-RU"/>
              </w:rPr>
              <w:t xml:space="preserve">), </w:t>
            </w:r>
            <w:r w:rsidRPr="005F418A">
              <w:rPr>
                <w:shd w:val="clear" w:color="auto" w:fill="FFFFFF"/>
                <w:lang w:val="ru-RU"/>
              </w:rPr>
              <w:t xml:space="preserve">2014 г, </w:t>
            </w:r>
            <w:r w:rsidRPr="005F418A">
              <w:rPr>
                <w:lang w:val="ru-RU"/>
              </w:rPr>
              <w:t xml:space="preserve">с. </w:t>
            </w:r>
            <w:r w:rsidRPr="005F418A">
              <w:rPr>
                <w:lang w:val="kk-KZ"/>
              </w:rPr>
              <w:t>9</w:t>
            </w:r>
            <w:r w:rsidRPr="005F418A">
              <w:rPr>
                <w:lang w:val="ru-RU"/>
              </w:rPr>
              <w:t>1</w:t>
            </w:r>
            <w:r w:rsidRPr="005F418A">
              <w:rPr>
                <w:lang w:val="kk-KZ"/>
              </w:rPr>
              <w:t>-95</w:t>
            </w:r>
          </w:p>
          <w:p w14:paraId="27DF4DC2" w14:textId="565F6AF7" w:rsidR="00D05716" w:rsidRPr="005F418A" w:rsidRDefault="00C930FA" w:rsidP="00112FF1">
            <w:pPr>
              <w:ind w:left="40" w:hanging="40"/>
              <w:jc w:val="both"/>
              <w:outlineLvl w:val="0"/>
              <w:rPr>
                <w:lang w:val="kk-KZ"/>
              </w:rPr>
            </w:pPr>
            <w:r w:rsidRPr="005F418A">
              <w:rPr>
                <w:lang w:val="kk-KZ"/>
              </w:rPr>
              <w:t>http://www.ntokaxak.kz/wp-content/uploads/2014/11/%D0%98%D0%B7%D0%B2%D0%B5%D1%81%D1%82%D0%B8%D1%8F-%D0%9A%D0%B0%D1%85%D0%B0%D0%BA-14420141.pdf</w:t>
            </w:r>
          </w:p>
        </w:tc>
        <w:tc>
          <w:tcPr>
            <w:tcW w:w="1985" w:type="dxa"/>
          </w:tcPr>
          <w:p w14:paraId="4DE758D9" w14:textId="58BE7417" w:rsidR="001E3682" w:rsidRPr="005F418A" w:rsidRDefault="00C930FA" w:rsidP="00112FF1">
            <w:pPr>
              <w:jc w:val="both"/>
              <w:rPr>
                <w:lang w:val="ru-RU"/>
              </w:rPr>
            </w:pPr>
            <w:proofErr w:type="spellStart"/>
            <w:r w:rsidRPr="005F418A">
              <w:rPr>
                <w:shd w:val="clear" w:color="auto" w:fill="FFFFFF"/>
                <w:lang w:val="ru-RU"/>
              </w:rPr>
              <w:t>Тананова</w:t>
            </w:r>
            <w:proofErr w:type="spellEnd"/>
            <w:r w:rsidRPr="005F418A">
              <w:rPr>
                <w:shd w:val="clear" w:color="auto" w:fill="FFFFFF"/>
                <w:lang w:val="ru-RU"/>
              </w:rPr>
              <w:t xml:space="preserve"> Д.Д., </w:t>
            </w:r>
            <w:proofErr w:type="spellStart"/>
            <w:r w:rsidRPr="005F418A">
              <w:rPr>
                <w:shd w:val="clear" w:color="auto" w:fill="FFFFFF"/>
                <w:lang w:val="ru-RU"/>
              </w:rPr>
              <w:t>Аршидинов</w:t>
            </w:r>
            <w:proofErr w:type="spellEnd"/>
            <w:r w:rsidRPr="005F418A">
              <w:rPr>
                <w:shd w:val="clear" w:color="auto" w:fill="FFFFFF"/>
                <w:lang w:val="ru-RU"/>
              </w:rPr>
              <w:t xml:space="preserve"> М.М.</w:t>
            </w:r>
          </w:p>
        </w:tc>
      </w:tr>
      <w:tr w:rsidR="005F418A" w:rsidRPr="005F418A" w14:paraId="40F6A98A" w14:textId="77777777" w:rsidTr="00363259">
        <w:trPr>
          <w:trHeight w:val="329"/>
        </w:trPr>
        <w:tc>
          <w:tcPr>
            <w:tcW w:w="566" w:type="dxa"/>
          </w:tcPr>
          <w:p w14:paraId="587090C8" w14:textId="668E827A" w:rsidR="003C1E51" w:rsidRPr="005F418A" w:rsidRDefault="00A333D9" w:rsidP="003C1E51">
            <w:pPr>
              <w:jc w:val="center"/>
            </w:pPr>
            <w:r w:rsidRPr="005F418A">
              <w:t>2</w:t>
            </w:r>
          </w:p>
        </w:tc>
        <w:tc>
          <w:tcPr>
            <w:tcW w:w="3119" w:type="dxa"/>
          </w:tcPr>
          <w:p w14:paraId="4F37D78F" w14:textId="06AA6071" w:rsidR="003C1E51" w:rsidRPr="005F418A" w:rsidRDefault="003C1E51" w:rsidP="00112FF1">
            <w:pPr>
              <w:pStyle w:val="af1"/>
              <w:ind w:left="0"/>
              <w:jc w:val="both"/>
              <w:rPr>
                <w:lang w:val="ru-RU"/>
              </w:rPr>
            </w:pPr>
            <w:r w:rsidRPr="005F418A">
              <w:rPr>
                <w:lang w:val="ru-RU"/>
              </w:rPr>
              <w:t>Моделирование горения пропана-кислородной смеси с использованием систематических процедур упрощения кинетических механизмов</w:t>
            </w:r>
          </w:p>
        </w:tc>
        <w:tc>
          <w:tcPr>
            <w:tcW w:w="4396" w:type="dxa"/>
          </w:tcPr>
          <w:p w14:paraId="793D3649" w14:textId="77777777" w:rsidR="003C1E51" w:rsidRPr="005F418A" w:rsidRDefault="003C1E51" w:rsidP="00112FF1">
            <w:pPr>
              <w:ind w:left="40" w:hanging="40"/>
              <w:jc w:val="both"/>
              <w:outlineLvl w:val="0"/>
              <w:rPr>
                <w:lang w:val="kk-KZ"/>
              </w:rPr>
            </w:pPr>
            <w:r w:rsidRPr="005F418A">
              <w:rPr>
                <w:lang w:val="ru-RU"/>
              </w:rPr>
              <w:t xml:space="preserve">Вестник </w:t>
            </w:r>
            <w:proofErr w:type="spellStart"/>
            <w:r w:rsidRPr="005F418A">
              <w:rPr>
                <w:lang w:val="ru-RU"/>
              </w:rPr>
              <w:t>КазНУ</w:t>
            </w:r>
            <w:proofErr w:type="spellEnd"/>
            <w:r w:rsidRPr="005F418A">
              <w:rPr>
                <w:lang w:val="ru-RU"/>
              </w:rPr>
              <w:t>, Серия математика, механика, информатика. №1(8</w:t>
            </w:r>
            <w:r w:rsidRPr="005F418A">
              <w:rPr>
                <w:lang w:val="kk-KZ"/>
              </w:rPr>
              <w:t>4</w:t>
            </w:r>
            <w:r w:rsidRPr="005F418A">
              <w:rPr>
                <w:lang w:val="ru-RU"/>
              </w:rPr>
              <w:t xml:space="preserve">), </w:t>
            </w:r>
            <w:r w:rsidRPr="005F418A">
              <w:t>ISSN</w:t>
            </w:r>
            <w:r w:rsidRPr="005F418A">
              <w:rPr>
                <w:lang w:val="ru-RU"/>
              </w:rPr>
              <w:t xml:space="preserve"> 1563-0285, Индекс 75872</w:t>
            </w:r>
            <w:r w:rsidRPr="005F418A">
              <w:rPr>
                <w:lang w:val="kk-KZ"/>
              </w:rPr>
              <w:t xml:space="preserve">; 25872. </w:t>
            </w:r>
            <w:r w:rsidRPr="005F418A">
              <w:rPr>
                <w:lang w:val="ru-RU"/>
              </w:rPr>
              <w:t xml:space="preserve">-Алматы: </w:t>
            </w:r>
            <w:proofErr w:type="spellStart"/>
            <w:r w:rsidRPr="005F418A">
              <w:rPr>
                <w:lang w:val="ru-RU"/>
              </w:rPr>
              <w:t>Қазақ</w:t>
            </w:r>
            <w:proofErr w:type="spellEnd"/>
            <w:r w:rsidRPr="005F418A">
              <w:rPr>
                <w:lang w:val="ru-RU"/>
              </w:rPr>
              <w:t xml:space="preserve"> </w:t>
            </w:r>
            <w:proofErr w:type="spellStart"/>
            <w:r w:rsidRPr="005F418A">
              <w:rPr>
                <w:lang w:val="ru-RU"/>
              </w:rPr>
              <w:t>университеті</w:t>
            </w:r>
            <w:proofErr w:type="spellEnd"/>
            <w:r w:rsidRPr="005F418A">
              <w:rPr>
                <w:lang w:val="ru-RU"/>
              </w:rPr>
              <w:t xml:space="preserve">, 2015, с. </w:t>
            </w:r>
            <w:r w:rsidRPr="005F418A">
              <w:rPr>
                <w:lang w:val="kk-KZ"/>
              </w:rPr>
              <w:t>8</w:t>
            </w:r>
            <w:r w:rsidRPr="005F418A">
              <w:rPr>
                <w:lang w:val="ru-RU"/>
              </w:rPr>
              <w:t>6</w:t>
            </w:r>
            <w:r w:rsidRPr="005F418A">
              <w:rPr>
                <w:lang w:val="kk-KZ"/>
              </w:rPr>
              <w:t>-95</w:t>
            </w:r>
          </w:p>
          <w:p w14:paraId="6356EA12" w14:textId="192D67DE" w:rsidR="003C1E51" w:rsidRPr="005F418A" w:rsidRDefault="003C1E51" w:rsidP="00112FF1">
            <w:pPr>
              <w:ind w:left="40" w:hanging="40"/>
              <w:jc w:val="both"/>
              <w:outlineLvl w:val="0"/>
              <w:rPr>
                <w:lang w:val="kk-KZ"/>
              </w:rPr>
            </w:pPr>
            <w:r w:rsidRPr="005F418A">
              <w:rPr>
                <w:lang w:val="kk-KZ"/>
              </w:rPr>
              <w:t xml:space="preserve">https://bm.kaznu.kz/index.php/kaznu/article/view/427 </w:t>
            </w:r>
          </w:p>
        </w:tc>
        <w:tc>
          <w:tcPr>
            <w:tcW w:w="1985" w:type="dxa"/>
          </w:tcPr>
          <w:p w14:paraId="7F9CE47E" w14:textId="0AE754C7" w:rsidR="003C1E51" w:rsidRPr="005F418A" w:rsidRDefault="003C1E51" w:rsidP="00112FF1">
            <w:pPr>
              <w:jc w:val="both"/>
              <w:rPr>
                <w:lang w:val="kk-KZ"/>
              </w:rPr>
            </w:pPr>
            <w:r w:rsidRPr="005F418A">
              <w:rPr>
                <w:shd w:val="clear" w:color="auto" w:fill="FFFFFF"/>
                <w:lang w:val="kk-KZ"/>
              </w:rPr>
              <w:t>Айтм</w:t>
            </w:r>
            <w:r w:rsidRPr="005F418A">
              <w:rPr>
                <w:lang w:val="kk-KZ"/>
              </w:rPr>
              <w:t>ұ</w:t>
            </w:r>
            <w:r w:rsidRPr="005F418A">
              <w:rPr>
                <w:shd w:val="clear" w:color="auto" w:fill="FFFFFF"/>
                <w:lang w:val="kk-KZ"/>
              </w:rPr>
              <w:t>каш</w:t>
            </w:r>
            <w:r w:rsidRPr="005F418A">
              <w:rPr>
                <w:lang w:val="kk-KZ"/>
              </w:rPr>
              <w:t xml:space="preserve"> Д.Б., Ниязбаев А.А., Құралов Е.А., </w:t>
            </w:r>
            <w:r w:rsidRPr="005F418A">
              <w:rPr>
                <w:shd w:val="clear" w:color="auto" w:fill="FFFFFF"/>
                <w:lang w:val="kk-KZ"/>
              </w:rPr>
              <w:t>Т</w:t>
            </w:r>
            <w:r w:rsidRPr="005F418A">
              <w:rPr>
                <w:lang w:val="kk-KZ"/>
              </w:rPr>
              <w:t>ұ</w:t>
            </w:r>
            <w:r w:rsidRPr="005F418A">
              <w:rPr>
                <w:shd w:val="clear" w:color="auto" w:fill="FFFFFF"/>
                <w:lang w:val="kk-KZ"/>
              </w:rPr>
              <w:t>рсынбай</w:t>
            </w:r>
            <w:r w:rsidRPr="005F418A">
              <w:rPr>
                <w:lang w:val="kk-KZ"/>
              </w:rPr>
              <w:t xml:space="preserve"> А.Т.</w:t>
            </w:r>
          </w:p>
        </w:tc>
      </w:tr>
      <w:tr w:rsidR="005F418A" w:rsidRPr="005F418A" w14:paraId="7B7AD122" w14:textId="77777777" w:rsidTr="00363259">
        <w:trPr>
          <w:trHeight w:val="329"/>
        </w:trPr>
        <w:tc>
          <w:tcPr>
            <w:tcW w:w="566" w:type="dxa"/>
          </w:tcPr>
          <w:p w14:paraId="51D2DF09" w14:textId="4FED2FD0" w:rsidR="003C1E51" w:rsidRPr="005F418A" w:rsidRDefault="00A333D9" w:rsidP="003C1E51">
            <w:pPr>
              <w:jc w:val="center"/>
            </w:pPr>
            <w:r w:rsidRPr="005F418A">
              <w:t>3</w:t>
            </w:r>
          </w:p>
        </w:tc>
        <w:tc>
          <w:tcPr>
            <w:tcW w:w="3119" w:type="dxa"/>
          </w:tcPr>
          <w:p w14:paraId="590281B7" w14:textId="6A4E1668" w:rsidR="003C1E51" w:rsidRPr="005F418A" w:rsidRDefault="003C1E51" w:rsidP="00112FF1">
            <w:pPr>
              <w:pStyle w:val="af1"/>
              <w:ind w:left="0"/>
              <w:jc w:val="both"/>
              <w:rPr>
                <w:lang w:val="kk-KZ"/>
              </w:rPr>
            </w:pPr>
            <w:r w:rsidRPr="005F418A">
              <w:rPr>
                <w:lang w:val="ru-RU"/>
              </w:rPr>
              <w:t>Моделирование процесса обработки дисперсных материалов в прямоточном плазменном реакторе</w:t>
            </w:r>
          </w:p>
        </w:tc>
        <w:tc>
          <w:tcPr>
            <w:tcW w:w="4396" w:type="dxa"/>
          </w:tcPr>
          <w:p w14:paraId="088636C2" w14:textId="77777777" w:rsidR="003C1E51" w:rsidRPr="005F418A" w:rsidRDefault="003C1E51" w:rsidP="00112FF1">
            <w:pPr>
              <w:ind w:left="40" w:hanging="40"/>
              <w:jc w:val="both"/>
              <w:outlineLvl w:val="0"/>
              <w:rPr>
                <w:lang w:val="kk-KZ"/>
              </w:rPr>
            </w:pPr>
            <w:r w:rsidRPr="005F418A">
              <w:rPr>
                <w:lang w:val="ru-RU"/>
              </w:rPr>
              <w:t xml:space="preserve">Вестник </w:t>
            </w:r>
            <w:proofErr w:type="spellStart"/>
            <w:r w:rsidRPr="005F418A">
              <w:rPr>
                <w:lang w:val="ru-RU"/>
              </w:rPr>
              <w:t>КазНУ</w:t>
            </w:r>
            <w:proofErr w:type="spellEnd"/>
            <w:r w:rsidRPr="005F418A">
              <w:rPr>
                <w:lang w:val="ru-RU"/>
              </w:rPr>
              <w:t xml:space="preserve">, Серия математика, механика, информатика. №85 (2), -Алматы: </w:t>
            </w:r>
            <w:proofErr w:type="spellStart"/>
            <w:r w:rsidRPr="005F418A">
              <w:rPr>
                <w:lang w:val="ru-RU"/>
              </w:rPr>
              <w:t>Қазақ</w:t>
            </w:r>
            <w:proofErr w:type="spellEnd"/>
            <w:r w:rsidRPr="005F418A">
              <w:rPr>
                <w:lang w:val="ru-RU"/>
              </w:rPr>
              <w:t xml:space="preserve"> </w:t>
            </w:r>
            <w:proofErr w:type="spellStart"/>
            <w:r w:rsidRPr="005F418A">
              <w:rPr>
                <w:lang w:val="ru-RU"/>
              </w:rPr>
              <w:t>университеті</w:t>
            </w:r>
            <w:proofErr w:type="spellEnd"/>
            <w:r w:rsidRPr="005F418A">
              <w:rPr>
                <w:lang w:val="ru-RU"/>
              </w:rPr>
              <w:t>. –2015. – с. 42-57</w:t>
            </w:r>
            <w:r w:rsidRPr="005F418A">
              <w:rPr>
                <w:lang w:val="kk-KZ"/>
              </w:rPr>
              <w:t>.</w:t>
            </w:r>
          </w:p>
          <w:p w14:paraId="6DA37A59" w14:textId="73CB7BA8" w:rsidR="003C1E51" w:rsidRPr="005F418A" w:rsidRDefault="003C1E51" w:rsidP="00112FF1">
            <w:pPr>
              <w:ind w:left="40" w:hanging="40"/>
              <w:jc w:val="both"/>
              <w:outlineLvl w:val="0"/>
              <w:rPr>
                <w:lang w:val="kk-KZ" w:eastAsia="ko-KR"/>
              </w:rPr>
            </w:pPr>
            <w:r w:rsidRPr="005F418A">
              <w:rPr>
                <w:lang w:val="kk-KZ"/>
              </w:rPr>
              <w:t>https://bm.kaznu.kz/index.php/kaznu/article/view/286</w:t>
            </w:r>
          </w:p>
        </w:tc>
        <w:tc>
          <w:tcPr>
            <w:tcW w:w="1985" w:type="dxa"/>
          </w:tcPr>
          <w:p w14:paraId="263FDFD6" w14:textId="1E74C40D" w:rsidR="003C1E51" w:rsidRPr="005F418A" w:rsidRDefault="003C1E51" w:rsidP="00112FF1">
            <w:pPr>
              <w:jc w:val="both"/>
              <w:rPr>
                <w:lang w:val="ru-RU"/>
              </w:rPr>
            </w:pPr>
            <w:r w:rsidRPr="005F418A">
              <w:rPr>
                <w:lang w:val="ru-RU"/>
              </w:rPr>
              <w:t xml:space="preserve">Мансуров З.А., </w:t>
            </w:r>
            <w:proofErr w:type="spellStart"/>
            <w:r w:rsidRPr="005F418A">
              <w:rPr>
                <w:lang w:val="ru-RU"/>
              </w:rPr>
              <w:t>Исахов</w:t>
            </w:r>
            <w:proofErr w:type="spellEnd"/>
            <w:r w:rsidRPr="005F418A">
              <w:rPr>
                <w:lang w:val="ru-RU"/>
              </w:rPr>
              <w:t xml:space="preserve"> А.А.</w:t>
            </w:r>
          </w:p>
        </w:tc>
      </w:tr>
      <w:tr w:rsidR="005F418A" w:rsidRPr="005F418A" w14:paraId="7BB226B2"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0B5FCA4C" w14:textId="73237DCD" w:rsidR="003C1E51" w:rsidRPr="005F418A" w:rsidRDefault="00A333D9" w:rsidP="003C1E51">
            <w:pPr>
              <w:jc w:val="center"/>
            </w:pPr>
            <w:r w:rsidRPr="005F418A">
              <w:t>4</w:t>
            </w:r>
          </w:p>
        </w:tc>
        <w:tc>
          <w:tcPr>
            <w:tcW w:w="3119" w:type="dxa"/>
            <w:tcBorders>
              <w:top w:val="single" w:sz="4" w:space="0" w:color="auto"/>
              <w:left w:val="single" w:sz="4" w:space="0" w:color="auto"/>
              <w:bottom w:val="single" w:sz="4" w:space="0" w:color="auto"/>
              <w:right w:val="single" w:sz="4" w:space="0" w:color="auto"/>
            </w:tcBorders>
          </w:tcPr>
          <w:p w14:paraId="6110E3FE" w14:textId="13C5D50E" w:rsidR="003C1E51" w:rsidRPr="005F418A" w:rsidRDefault="003C1E51" w:rsidP="00112FF1">
            <w:pPr>
              <w:jc w:val="both"/>
              <w:rPr>
                <w:lang w:val="ru-RU"/>
              </w:rPr>
            </w:pPr>
            <w:r w:rsidRPr="005F418A">
              <w:rPr>
                <w:lang w:val="ru-RU"/>
              </w:rPr>
              <w:t xml:space="preserve">Дисковый высаживающий аппарат </w:t>
            </w:r>
            <w:proofErr w:type="spellStart"/>
            <w:r w:rsidRPr="005F418A">
              <w:rPr>
                <w:lang w:val="ru-RU"/>
              </w:rPr>
              <w:t>рассадопосадаточной</w:t>
            </w:r>
            <w:proofErr w:type="spellEnd"/>
            <w:r w:rsidRPr="005F418A">
              <w:rPr>
                <w:lang w:val="ru-RU"/>
              </w:rPr>
              <w:t xml:space="preserve"> машины</w:t>
            </w:r>
          </w:p>
        </w:tc>
        <w:tc>
          <w:tcPr>
            <w:tcW w:w="4396" w:type="dxa"/>
            <w:tcBorders>
              <w:top w:val="single" w:sz="4" w:space="0" w:color="auto"/>
              <w:left w:val="single" w:sz="4" w:space="0" w:color="auto"/>
              <w:bottom w:val="single" w:sz="4" w:space="0" w:color="auto"/>
              <w:right w:val="single" w:sz="4" w:space="0" w:color="auto"/>
            </w:tcBorders>
          </w:tcPr>
          <w:p w14:paraId="1858CDDD" w14:textId="06D9F9BB" w:rsidR="003C1E51" w:rsidRPr="005F418A" w:rsidRDefault="003C1E51" w:rsidP="00112FF1">
            <w:pPr>
              <w:ind w:left="40" w:hanging="40"/>
              <w:jc w:val="both"/>
              <w:outlineLvl w:val="0"/>
              <w:rPr>
                <w:lang w:val="ru-RU"/>
              </w:rPr>
            </w:pPr>
            <w:r w:rsidRPr="005F418A">
              <w:rPr>
                <w:lang w:val="ru-RU"/>
              </w:rPr>
              <w:t>Патент, государственная регистрация объекта интеллектуальной собственности: №29915</w:t>
            </w:r>
            <w:r w:rsidR="006B7FAA" w:rsidRPr="005F418A">
              <w:rPr>
                <w:lang w:val="ru-RU"/>
              </w:rPr>
              <w:t xml:space="preserve">. </w:t>
            </w:r>
            <w:r w:rsidR="006B7FAA" w:rsidRPr="005F418A">
              <w:rPr>
                <w:lang w:val="ru-RU" w:eastAsia="en-US"/>
              </w:rPr>
              <w:t xml:space="preserve">Заявка № 2014/0793.1, </w:t>
            </w:r>
            <w:proofErr w:type="spellStart"/>
            <w:r w:rsidR="006B7FAA" w:rsidRPr="005F418A">
              <w:rPr>
                <w:lang w:eastAsia="en-US"/>
              </w:rPr>
              <w:t>бюл</w:t>
            </w:r>
            <w:proofErr w:type="spellEnd"/>
            <w:r w:rsidR="006B7FAA" w:rsidRPr="005F418A">
              <w:rPr>
                <w:lang w:eastAsia="en-US"/>
              </w:rPr>
              <w:t xml:space="preserve">. 6 </w:t>
            </w:r>
            <w:proofErr w:type="spellStart"/>
            <w:r w:rsidR="006B7FAA" w:rsidRPr="005F418A">
              <w:rPr>
                <w:lang w:eastAsia="en-US"/>
              </w:rPr>
              <w:t>от</w:t>
            </w:r>
            <w:proofErr w:type="spellEnd"/>
            <w:r w:rsidR="006B7FAA" w:rsidRPr="005F418A">
              <w:rPr>
                <w:lang w:eastAsia="en-US"/>
              </w:rPr>
              <w:t xml:space="preserve"> 15.06.2015</w:t>
            </w:r>
          </w:p>
        </w:tc>
        <w:tc>
          <w:tcPr>
            <w:tcW w:w="1985" w:type="dxa"/>
            <w:tcBorders>
              <w:top w:val="single" w:sz="4" w:space="0" w:color="auto"/>
              <w:left w:val="single" w:sz="4" w:space="0" w:color="auto"/>
              <w:bottom w:val="single" w:sz="4" w:space="0" w:color="auto"/>
              <w:right w:val="single" w:sz="4" w:space="0" w:color="auto"/>
            </w:tcBorders>
          </w:tcPr>
          <w:p w14:paraId="678530E8" w14:textId="1E08DF67" w:rsidR="003C1E51" w:rsidRPr="005F418A" w:rsidRDefault="00112FF1" w:rsidP="00112FF1">
            <w:pPr>
              <w:jc w:val="both"/>
              <w:rPr>
                <w:bCs/>
                <w:sz w:val="22"/>
                <w:szCs w:val="22"/>
                <w:lang w:val="kk-KZ"/>
              </w:rPr>
            </w:pPr>
            <w:r w:rsidRPr="005F418A">
              <w:rPr>
                <w:bCs/>
                <w:sz w:val="22"/>
                <w:szCs w:val="22"/>
                <w:lang w:val="kk-KZ" w:eastAsia="en-US"/>
              </w:rPr>
              <w:t>Хазимов Марат Жалелович; Хазимов Жанат Муатович; Хазимов Канат Мухатович; Бекмухаметов Шабден Берикболович; Абдильдин Нурлан Кенесбекович; Сагындыкова Акмарал Данабековна</w:t>
            </w:r>
          </w:p>
        </w:tc>
      </w:tr>
      <w:tr w:rsidR="005F418A" w:rsidRPr="005F418A" w14:paraId="0C69E869"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7C836283" w14:textId="50994865" w:rsidR="003C1E51" w:rsidRPr="005F418A" w:rsidRDefault="00A333D9" w:rsidP="003C1E51">
            <w:pPr>
              <w:jc w:val="center"/>
            </w:pPr>
            <w:r w:rsidRPr="005F418A">
              <w:t>5</w:t>
            </w:r>
          </w:p>
        </w:tc>
        <w:tc>
          <w:tcPr>
            <w:tcW w:w="3119" w:type="dxa"/>
            <w:tcBorders>
              <w:top w:val="single" w:sz="4" w:space="0" w:color="auto"/>
              <w:left w:val="single" w:sz="4" w:space="0" w:color="auto"/>
              <w:bottom w:val="single" w:sz="4" w:space="0" w:color="auto"/>
              <w:right w:val="single" w:sz="4" w:space="0" w:color="auto"/>
            </w:tcBorders>
          </w:tcPr>
          <w:p w14:paraId="2D037CCA" w14:textId="758E1159" w:rsidR="003C1E51" w:rsidRPr="005F418A" w:rsidRDefault="003C1E51" w:rsidP="00112FF1">
            <w:pPr>
              <w:jc w:val="both"/>
              <w:rPr>
                <w:lang w:val="kk-KZ"/>
              </w:rPr>
            </w:pPr>
            <w:r w:rsidRPr="005F418A">
              <w:rPr>
                <w:lang w:val="kk-KZ"/>
              </w:rPr>
              <w:t xml:space="preserve">Көмірcутегінің жaну мехaнизмін Chemical </w:t>
            </w:r>
            <w:r w:rsidRPr="005F418A">
              <w:rPr>
                <w:lang w:val="kk-KZ"/>
              </w:rPr>
              <w:lastRenderedPageBreak/>
              <w:t>Workbench  бағдарламасында құрастыру  және Prime  бағдарламалық комплексінің форматына аудару</w:t>
            </w:r>
          </w:p>
        </w:tc>
        <w:tc>
          <w:tcPr>
            <w:tcW w:w="4396" w:type="dxa"/>
            <w:tcBorders>
              <w:top w:val="single" w:sz="4" w:space="0" w:color="auto"/>
              <w:left w:val="single" w:sz="4" w:space="0" w:color="auto"/>
              <w:bottom w:val="single" w:sz="4" w:space="0" w:color="auto"/>
              <w:right w:val="single" w:sz="4" w:space="0" w:color="auto"/>
            </w:tcBorders>
          </w:tcPr>
          <w:p w14:paraId="6DEFFFA7" w14:textId="77777777" w:rsidR="003C1E51" w:rsidRPr="005F418A" w:rsidRDefault="003C1E51" w:rsidP="00112FF1">
            <w:pPr>
              <w:ind w:left="40" w:hanging="40"/>
              <w:jc w:val="both"/>
              <w:outlineLvl w:val="0"/>
              <w:rPr>
                <w:lang w:val="kk-KZ"/>
              </w:rPr>
            </w:pPr>
            <w:r w:rsidRPr="005F418A">
              <w:rPr>
                <w:lang w:val="kk-KZ"/>
              </w:rPr>
              <w:lastRenderedPageBreak/>
              <w:t>Вестник КазНИТУ, №:6 (118), Алматы. – 2016. – С. 237 – 243.</w:t>
            </w:r>
          </w:p>
          <w:p w14:paraId="4CEFEEE8" w14:textId="5053040F" w:rsidR="003C1E51" w:rsidRPr="005F418A" w:rsidRDefault="003C1E51" w:rsidP="00112FF1">
            <w:pPr>
              <w:ind w:left="40" w:hanging="40"/>
              <w:jc w:val="both"/>
              <w:outlineLvl w:val="0"/>
              <w:rPr>
                <w:lang w:val="kk-KZ"/>
              </w:rPr>
            </w:pPr>
            <w:r w:rsidRPr="005F418A">
              <w:rPr>
                <w:lang w:val="kk-KZ"/>
              </w:rPr>
              <w:lastRenderedPageBreak/>
              <w:t>https://vestnik.satbayev.university/index.php/journal/issue/view/31/30</w:t>
            </w:r>
          </w:p>
        </w:tc>
        <w:tc>
          <w:tcPr>
            <w:tcW w:w="1985" w:type="dxa"/>
            <w:tcBorders>
              <w:top w:val="single" w:sz="4" w:space="0" w:color="auto"/>
              <w:left w:val="single" w:sz="4" w:space="0" w:color="auto"/>
              <w:bottom w:val="single" w:sz="4" w:space="0" w:color="auto"/>
              <w:right w:val="single" w:sz="4" w:space="0" w:color="auto"/>
            </w:tcBorders>
          </w:tcPr>
          <w:p w14:paraId="2B202CF8" w14:textId="24BFC05A" w:rsidR="003C1E51" w:rsidRPr="005F418A" w:rsidRDefault="003C1E51" w:rsidP="00112FF1">
            <w:pPr>
              <w:jc w:val="both"/>
              <w:rPr>
                <w:lang w:val="kk-KZ"/>
              </w:rPr>
            </w:pPr>
            <w:r w:rsidRPr="005F418A">
              <w:rPr>
                <w:lang w:val="kk-KZ"/>
              </w:rPr>
              <w:lastRenderedPageBreak/>
              <w:t>Caтыевa C.М., Смаилов Н.К.</w:t>
            </w:r>
          </w:p>
        </w:tc>
      </w:tr>
      <w:tr w:rsidR="005F418A" w:rsidRPr="005F418A" w14:paraId="163C8775"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1E5F18C7" w14:textId="47B9559E" w:rsidR="003C1E51" w:rsidRPr="005F418A" w:rsidRDefault="00A333D9" w:rsidP="003C1E51">
            <w:pPr>
              <w:jc w:val="center"/>
            </w:pPr>
            <w:r w:rsidRPr="005F418A">
              <w:t>6</w:t>
            </w:r>
          </w:p>
        </w:tc>
        <w:tc>
          <w:tcPr>
            <w:tcW w:w="3119" w:type="dxa"/>
            <w:tcBorders>
              <w:top w:val="single" w:sz="4" w:space="0" w:color="auto"/>
              <w:left w:val="single" w:sz="4" w:space="0" w:color="auto"/>
              <w:bottom w:val="single" w:sz="4" w:space="0" w:color="auto"/>
              <w:right w:val="single" w:sz="4" w:space="0" w:color="auto"/>
            </w:tcBorders>
          </w:tcPr>
          <w:p w14:paraId="41464350" w14:textId="458A0607" w:rsidR="003C1E51" w:rsidRPr="005F418A" w:rsidRDefault="003C1E51" w:rsidP="00112FF1">
            <w:pPr>
              <w:jc w:val="both"/>
              <w:rPr>
                <w:lang w:val="ru-RU" w:eastAsia="ko-KR"/>
              </w:rPr>
            </w:pPr>
            <w:r w:rsidRPr="005F418A">
              <w:rPr>
                <w:lang w:val="ru-RU"/>
              </w:rPr>
              <w:t xml:space="preserve">Исследование </w:t>
            </w:r>
            <w:r w:rsidRPr="005F418A">
              <w:rPr>
                <w:lang w:val="kk-KZ"/>
              </w:rPr>
              <w:t>аппроксимации</w:t>
            </w:r>
            <w:r w:rsidRPr="005F418A">
              <w:rPr>
                <w:lang w:val="ru-RU"/>
              </w:rPr>
              <w:t xml:space="preserve"> </w:t>
            </w:r>
            <w:r w:rsidRPr="005F418A">
              <w:rPr>
                <w:lang w:val="kk-KZ"/>
              </w:rPr>
              <w:t>и устойчивости</w:t>
            </w:r>
            <w:r w:rsidRPr="005F418A">
              <w:rPr>
                <w:lang w:val="ru-RU"/>
              </w:rPr>
              <w:t xml:space="preserve"> </w:t>
            </w:r>
            <w:r w:rsidRPr="005F418A">
              <w:rPr>
                <w:lang w:val="kk-KZ"/>
              </w:rPr>
              <w:t>разностных схем для уравнений пограничного слоя атмосферы</w:t>
            </w:r>
          </w:p>
        </w:tc>
        <w:tc>
          <w:tcPr>
            <w:tcW w:w="4396" w:type="dxa"/>
            <w:tcBorders>
              <w:top w:val="single" w:sz="4" w:space="0" w:color="auto"/>
              <w:left w:val="single" w:sz="4" w:space="0" w:color="auto"/>
              <w:bottom w:val="single" w:sz="4" w:space="0" w:color="auto"/>
              <w:right w:val="single" w:sz="4" w:space="0" w:color="auto"/>
            </w:tcBorders>
          </w:tcPr>
          <w:p w14:paraId="7861A9A6" w14:textId="77777777" w:rsidR="003C1E51" w:rsidRPr="005F418A" w:rsidRDefault="003C1E51" w:rsidP="00112FF1">
            <w:pPr>
              <w:jc w:val="both"/>
              <w:rPr>
                <w:lang w:val="kk-KZ"/>
              </w:rPr>
            </w:pPr>
            <w:r w:rsidRPr="005F418A">
              <w:rPr>
                <w:lang w:val="ru-RU"/>
              </w:rPr>
              <w:t xml:space="preserve">Вестник </w:t>
            </w:r>
            <w:proofErr w:type="spellStart"/>
            <w:r w:rsidRPr="005F418A">
              <w:rPr>
                <w:lang w:val="ru-RU"/>
              </w:rPr>
              <w:t>КазНПУ</w:t>
            </w:r>
            <w:proofErr w:type="spellEnd"/>
            <w:r w:rsidRPr="005F418A">
              <w:rPr>
                <w:lang w:val="ru-RU"/>
              </w:rPr>
              <w:t>, Серия физико-математические науки</w:t>
            </w:r>
            <w:r w:rsidRPr="005F418A">
              <w:rPr>
                <w:lang w:val="kk-KZ"/>
              </w:rPr>
              <w:t xml:space="preserve">, Алматы. – </w:t>
            </w:r>
            <w:r w:rsidRPr="005F418A">
              <w:rPr>
                <w:lang w:val="ru-RU"/>
              </w:rPr>
              <w:t xml:space="preserve">2016, – </w:t>
            </w:r>
            <w:r w:rsidRPr="005F418A">
              <w:rPr>
                <w:lang w:val="kk-KZ"/>
              </w:rPr>
              <w:t>№</w:t>
            </w:r>
            <w:r w:rsidRPr="005F418A">
              <w:rPr>
                <w:lang w:val="ru-RU"/>
              </w:rPr>
              <w:t xml:space="preserve">2(54). – </w:t>
            </w:r>
            <w:r w:rsidRPr="005F418A">
              <w:rPr>
                <w:lang w:val="kk-KZ"/>
              </w:rPr>
              <w:t xml:space="preserve">С. </w:t>
            </w:r>
            <w:r w:rsidRPr="005F418A">
              <w:rPr>
                <w:lang w:val="ru-RU"/>
              </w:rPr>
              <w:t>74</w:t>
            </w:r>
            <w:r w:rsidRPr="005F418A">
              <w:rPr>
                <w:lang w:val="kk-KZ"/>
              </w:rPr>
              <w:t xml:space="preserve"> – </w:t>
            </w:r>
            <w:r w:rsidRPr="005F418A">
              <w:rPr>
                <w:lang w:val="ru-RU"/>
              </w:rPr>
              <w:t>83</w:t>
            </w:r>
            <w:r w:rsidRPr="005F418A">
              <w:rPr>
                <w:lang w:val="kk-KZ"/>
              </w:rPr>
              <w:t>.</w:t>
            </w:r>
          </w:p>
          <w:p w14:paraId="3F9136AB" w14:textId="51E768F2" w:rsidR="003C1E51" w:rsidRPr="005F418A" w:rsidRDefault="003C1E51" w:rsidP="00112FF1">
            <w:pPr>
              <w:jc w:val="both"/>
              <w:rPr>
                <w:lang w:val="kk-KZ" w:eastAsia="ko-KR"/>
              </w:rPr>
            </w:pPr>
            <w:r w:rsidRPr="005F418A">
              <w:rPr>
                <w:lang w:val="kk-KZ"/>
              </w:rPr>
              <w:t>https://bulletin-phmath.kaznpu.kz/index.php/ped/issue/view/21/19</w:t>
            </w:r>
          </w:p>
        </w:tc>
        <w:tc>
          <w:tcPr>
            <w:tcW w:w="1985" w:type="dxa"/>
            <w:tcBorders>
              <w:top w:val="single" w:sz="4" w:space="0" w:color="auto"/>
              <w:left w:val="single" w:sz="4" w:space="0" w:color="auto"/>
              <w:bottom w:val="single" w:sz="4" w:space="0" w:color="auto"/>
              <w:right w:val="single" w:sz="4" w:space="0" w:color="auto"/>
            </w:tcBorders>
          </w:tcPr>
          <w:p w14:paraId="40EB1975" w14:textId="7253550C" w:rsidR="003C1E51" w:rsidRPr="005F418A" w:rsidRDefault="003C1E51" w:rsidP="00112FF1">
            <w:pPr>
              <w:jc w:val="both"/>
              <w:rPr>
                <w:lang w:eastAsia="ko-KR"/>
              </w:rPr>
            </w:pPr>
            <w:r w:rsidRPr="005F418A">
              <w:rPr>
                <w:lang w:val="kk-KZ"/>
              </w:rPr>
              <w:t>Темирбеков А.Н.</w:t>
            </w:r>
          </w:p>
        </w:tc>
      </w:tr>
      <w:tr w:rsidR="005F418A" w:rsidRPr="005F418A" w14:paraId="5D4DDF15" w14:textId="77777777" w:rsidTr="00363259">
        <w:tc>
          <w:tcPr>
            <w:tcW w:w="566" w:type="dxa"/>
          </w:tcPr>
          <w:p w14:paraId="7372187C" w14:textId="37616C8B" w:rsidR="003C1E51" w:rsidRPr="005F418A" w:rsidRDefault="00A333D9" w:rsidP="003C1E51">
            <w:pPr>
              <w:jc w:val="center"/>
              <w:rPr>
                <w:lang w:val="kk-KZ"/>
              </w:rPr>
            </w:pPr>
            <w:r w:rsidRPr="005F418A">
              <w:t>7</w:t>
            </w:r>
          </w:p>
        </w:tc>
        <w:tc>
          <w:tcPr>
            <w:tcW w:w="3119" w:type="dxa"/>
          </w:tcPr>
          <w:p w14:paraId="6BBB7BDC" w14:textId="6CD4FFF5" w:rsidR="003C1E51" w:rsidRPr="005F418A" w:rsidRDefault="003C1E51" w:rsidP="00112FF1">
            <w:pPr>
              <w:pStyle w:val="af3"/>
              <w:spacing w:before="0" w:after="0"/>
              <w:jc w:val="both"/>
              <w:rPr>
                <w:lang w:val="kk-KZ"/>
              </w:rPr>
            </w:pPr>
            <w:r w:rsidRPr="005F418A">
              <w:rPr>
                <w:lang w:val="ru-RU"/>
              </w:rPr>
              <w:t>Моделирование процесса горения метана (</w:t>
            </w:r>
            <w:r w:rsidRPr="005F418A">
              <w:t>CH</w:t>
            </w:r>
            <w:r w:rsidRPr="005F418A">
              <w:rPr>
                <w:lang w:val="ru-RU"/>
              </w:rPr>
              <w:t xml:space="preserve">4) в программном комплексе </w:t>
            </w:r>
            <w:proofErr w:type="spellStart"/>
            <w:r w:rsidRPr="005F418A">
              <w:t>PrIMe</w:t>
            </w:r>
            <w:proofErr w:type="spellEnd"/>
          </w:p>
        </w:tc>
        <w:tc>
          <w:tcPr>
            <w:tcW w:w="4396" w:type="dxa"/>
          </w:tcPr>
          <w:p w14:paraId="0053DAFE" w14:textId="77777777" w:rsidR="003C1E51" w:rsidRPr="005F418A" w:rsidRDefault="003C1E51" w:rsidP="00112FF1">
            <w:pPr>
              <w:jc w:val="both"/>
              <w:rPr>
                <w:lang w:val="kk-KZ"/>
              </w:rPr>
            </w:pPr>
            <w:r w:rsidRPr="005F418A">
              <w:rPr>
                <w:lang w:val="ru-RU"/>
              </w:rPr>
              <w:t xml:space="preserve">Вестник </w:t>
            </w:r>
            <w:proofErr w:type="spellStart"/>
            <w:r w:rsidRPr="005F418A">
              <w:rPr>
                <w:lang w:val="ru-RU"/>
              </w:rPr>
              <w:t>КазНУ</w:t>
            </w:r>
            <w:proofErr w:type="spellEnd"/>
            <w:r w:rsidRPr="005F418A">
              <w:rPr>
                <w:lang w:val="ru-RU"/>
              </w:rPr>
              <w:t xml:space="preserve">, Серия математика, механика, информатика. №4 (92), -Алматы: </w:t>
            </w:r>
            <w:proofErr w:type="spellStart"/>
            <w:r w:rsidRPr="005F418A">
              <w:rPr>
                <w:lang w:val="ru-RU"/>
              </w:rPr>
              <w:t>Қазақ</w:t>
            </w:r>
            <w:proofErr w:type="spellEnd"/>
            <w:r w:rsidRPr="005F418A">
              <w:rPr>
                <w:lang w:val="ru-RU"/>
              </w:rPr>
              <w:t xml:space="preserve"> </w:t>
            </w:r>
            <w:proofErr w:type="spellStart"/>
            <w:r w:rsidRPr="005F418A">
              <w:rPr>
                <w:lang w:val="ru-RU"/>
              </w:rPr>
              <w:t>университеті</w:t>
            </w:r>
            <w:proofErr w:type="spellEnd"/>
            <w:r w:rsidRPr="005F418A">
              <w:rPr>
                <w:lang w:val="ru-RU"/>
              </w:rPr>
              <w:t>. –2016. – с. 16</w:t>
            </w:r>
            <w:r w:rsidRPr="005F418A">
              <w:rPr>
                <w:lang w:val="kk-KZ"/>
              </w:rPr>
              <w:t>-25.</w:t>
            </w:r>
          </w:p>
          <w:p w14:paraId="109D5F23" w14:textId="43E280F2" w:rsidR="003C1E51" w:rsidRPr="005F418A" w:rsidRDefault="003C1E51" w:rsidP="00112FF1">
            <w:pPr>
              <w:jc w:val="both"/>
              <w:rPr>
                <w:lang w:val="kk-KZ" w:eastAsia="ko-KR"/>
              </w:rPr>
            </w:pPr>
            <w:r w:rsidRPr="005F418A">
              <w:rPr>
                <w:lang w:val="kk-KZ"/>
              </w:rPr>
              <w:t>https://bm.kaznu.kz/index.php/kaznu/article/view/549</w:t>
            </w:r>
          </w:p>
        </w:tc>
        <w:tc>
          <w:tcPr>
            <w:tcW w:w="1985" w:type="dxa"/>
          </w:tcPr>
          <w:p w14:paraId="36A7C56E" w14:textId="6055E35F" w:rsidR="003C1E51" w:rsidRPr="005F418A" w:rsidRDefault="003C1E51" w:rsidP="00112FF1">
            <w:pPr>
              <w:pStyle w:val="af3"/>
              <w:spacing w:before="0" w:after="0"/>
              <w:jc w:val="both"/>
              <w:rPr>
                <w:lang w:val="ru-RU"/>
              </w:rPr>
            </w:pPr>
            <w:r w:rsidRPr="005F418A">
              <w:rPr>
                <w:lang w:val="ru-RU"/>
              </w:rPr>
              <w:t xml:space="preserve">Макашев Е.П., </w:t>
            </w:r>
            <w:proofErr w:type="spellStart"/>
            <w:r w:rsidRPr="005F418A">
              <w:rPr>
                <w:lang w:val="ru-RU"/>
              </w:rPr>
              <w:t>Бейсенбекова</w:t>
            </w:r>
            <w:proofErr w:type="spellEnd"/>
            <w:r w:rsidRPr="005F418A">
              <w:rPr>
                <w:lang w:val="ru-RU"/>
              </w:rPr>
              <w:t xml:space="preserve"> Г.Ж.</w:t>
            </w:r>
          </w:p>
        </w:tc>
      </w:tr>
      <w:tr w:rsidR="005F418A" w:rsidRPr="005F418A" w14:paraId="486415E5" w14:textId="77777777" w:rsidTr="00363259">
        <w:tc>
          <w:tcPr>
            <w:tcW w:w="566" w:type="dxa"/>
          </w:tcPr>
          <w:p w14:paraId="0F7413DB" w14:textId="73272E1E" w:rsidR="003C1E51" w:rsidRPr="005F418A" w:rsidRDefault="00A333D9" w:rsidP="003C1E51">
            <w:pPr>
              <w:jc w:val="center"/>
              <w:rPr>
                <w:lang w:val="kk-KZ"/>
              </w:rPr>
            </w:pPr>
            <w:r w:rsidRPr="005F418A">
              <w:t xml:space="preserve">8 </w:t>
            </w:r>
          </w:p>
        </w:tc>
        <w:tc>
          <w:tcPr>
            <w:tcW w:w="3119" w:type="dxa"/>
          </w:tcPr>
          <w:p w14:paraId="3D150BBA" w14:textId="6D06AC3F" w:rsidR="003C1E51" w:rsidRPr="005F418A" w:rsidRDefault="003C1E51" w:rsidP="00112FF1">
            <w:pPr>
              <w:pStyle w:val="af3"/>
              <w:spacing w:before="0" w:after="0"/>
              <w:jc w:val="both"/>
              <w:rPr>
                <w:lang w:eastAsia="ko-KR"/>
              </w:rPr>
            </w:pPr>
            <w:r w:rsidRPr="005F418A">
              <w:rPr>
                <w:rFonts w:eastAsia="Calibri"/>
              </w:rPr>
              <w:t xml:space="preserve">Data Exchange Model for </w:t>
            </w:r>
            <w:proofErr w:type="spellStart"/>
            <w:r w:rsidRPr="005F418A">
              <w:rPr>
                <w:rFonts w:eastAsia="Calibri"/>
              </w:rPr>
              <w:t>Mapreduce</w:t>
            </w:r>
            <w:proofErr w:type="spellEnd"/>
            <w:r w:rsidRPr="005F418A">
              <w:rPr>
                <w:rFonts w:eastAsia="Calibri"/>
              </w:rPr>
              <w:t xml:space="preserve"> System Implemented on UPC Language </w:t>
            </w:r>
          </w:p>
        </w:tc>
        <w:tc>
          <w:tcPr>
            <w:tcW w:w="4396" w:type="dxa"/>
          </w:tcPr>
          <w:p w14:paraId="1AD78F51" w14:textId="4879B610" w:rsidR="003C1E51" w:rsidRPr="005F418A" w:rsidRDefault="003C1E51" w:rsidP="00112FF1">
            <w:pPr>
              <w:ind w:left="40" w:hanging="40"/>
              <w:jc w:val="both"/>
              <w:outlineLvl w:val="0"/>
              <w:rPr>
                <w:lang w:val="kk-KZ"/>
              </w:rPr>
            </w:pPr>
            <w:r w:rsidRPr="005F418A">
              <w:rPr>
                <w:rFonts w:eastAsia="Calibri"/>
              </w:rPr>
              <w:t xml:space="preserve">HERALD OF THE KAZAKH - BRITISH TECHNICAL UNIVERSITY, Volume 14, Issue 1, </w:t>
            </w:r>
            <w:r w:rsidRPr="005F418A">
              <w:t>-201</w:t>
            </w:r>
            <w:r w:rsidRPr="005F418A">
              <w:rPr>
                <w:lang w:val="kk-KZ"/>
              </w:rPr>
              <w:t>7</w:t>
            </w:r>
            <w:r w:rsidRPr="005F418A">
              <w:t>, - 121-127 pp.</w:t>
            </w:r>
          </w:p>
          <w:p w14:paraId="37CEA825" w14:textId="004A5D5B" w:rsidR="003C1E51" w:rsidRPr="005F418A" w:rsidRDefault="003C1E51" w:rsidP="00112FF1">
            <w:pPr>
              <w:ind w:left="40" w:hanging="40"/>
              <w:jc w:val="both"/>
              <w:outlineLvl w:val="0"/>
              <w:rPr>
                <w:lang w:val="kk-KZ" w:eastAsia="ko-KR"/>
              </w:rPr>
            </w:pPr>
          </w:p>
        </w:tc>
        <w:tc>
          <w:tcPr>
            <w:tcW w:w="1985" w:type="dxa"/>
          </w:tcPr>
          <w:p w14:paraId="6C0CF6C7" w14:textId="7C2AEFBA" w:rsidR="003C1E51" w:rsidRPr="005F418A" w:rsidRDefault="003C1E51" w:rsidP="00112FF1">
            <w:pPr>
              <w:pStyle w:val="af3"/>
              <w:spacing w:before="0" w:after="0"/>
              <w:jc w:val="both"/>
              <w:rPr>
                <w:lang w:eastAsia="ko-KR"/>
              </w:rPr>
            </w:pPr>
            <w:proofErr w:type="spellStart"/>
            <w:r w:rsidRPr="005F418A">
              <w:rPr>
                <w:rFonts w:eastAsia="Calibri"/>
              </w:rPr>
              <w:t>Shomanov</w:t>
            </w:r>
            <w:proofErr w:type="spellEnd"/>
            <w:r w:rsidRPr="005F418A">
              <w:rPr>
                <w:rFonts w:eastAsia="Calibri"/>
              </w:rPr>
              <w:t xml:space="preserve"> A.S., </w:t>
            </w:r>
            <w:proofErr w:type="spellStart"/>
            <w:r w:rsidRPr="005F418A">
              <w:rPr>
                <w:rFonts w:eastAsia="Calibri"/>
              </w:rPr>
              <w:t>Amirgaliyev</w:t>
            </w:r>
            <w:proofErr w:type="spellEnd"/>
            <w:r w:rsidRPr="005F418A">
              <w:rPr>
                <w:rFonts w:eastAsia="Calibri"/>
              </w:rPr>
              <w:t xml:space="preserve"> E.N., Mansurova M.E.</w:t>
            </w:r>
          </w:p>
        </w:tc>
      </w:tr>
      <w:tr w:rsidR="005F418A" w:rsidRPr="005F418A" w14:paraId="24EC531F" w14:textId="77777777" w:rsidTr="00363259">
        <w:tc>
          <w:tcPr>
            <w:tcW w:w="566" w:type="dxa"/>
          </w:tcPr>
          <w:p w14:paraId="262C166B" w14:textId="54F54DDF" w:rsidR="003C1E51" w:rsidRPr="005F418A" w:rsidRDefault="00A333D9" w:rsidP="003C1E51">
            <w:pPr>
              <w:jc w:val="center"/>
              <w:rPr>
                <w:lang w:val="kk-KZ"/>
              </w:rPr>
            </w:pPr>
            <w:r w:rsidRPr="005F418A">
              <w:t>9</w:t>
            </w:r>
          </w:p>
        </w:tc>
        <w:tc>
          <w:tcPr>
            <w:tcW w:w="3119" w:type="dxa"/>
          </w:tcPr>
          <w:p w14:paraId="0464C49E" w14:textId="54D9972B" w:rsidR="003C1E51" w:rsidRPr="005F418A" w:rsidRDefault="003C1E51" w:rsidP="00112FF1">
            <w:pPr>
              <w:ind w:left="40" w:hanging="40"/>
              <w:jc w:val="both"/>
              <w:outlineLvl w:val="0"/>
              <w:rPr>
                <w:lang w:val="kk-KZ" w:eastAsia="ko-KR"/>
              </w:rPr>
            </w:pPr>
            <w:r w:rsidRPr="005F418A">
              <w:rPr>
                <w:shd w:val="clear" w:color="auto" w:fill="FFFFFF"/>
                <w:lang w:val="kk-KZ"/>
              </w:rPr>
              <w:t>Решение ресурсоемких задач на основе разностных схем с применением Apache Spark</w:t>
            </w:r>
          </w:p>
        </w:tc>
        <w:tc>
          <w:tcPr>
            <w:tcW w:w="4396" w:type="dxa"/>
          </w:tcPr>
          <w:p w14:paraId="6C559500" w14:textId="77777777" w:rsidR="003C1E51" w:rsidRPr="005F418A" w:rsidRDefault="003C1E51" w:rsidP="00112FF1">
            <w:pPr>
              <w:ind w:left="40" w:hanging="40"/>
              <w:jc w:val="both"/>
              <w:outlineLvl w:val="0"/>
              <w:rPr>
                <w:lang w:val="kk-KZ"/>
              </w:rPr>
            </w:pPr>
            <w:r w:rsidRPr="005F418A">
              <w:rPr>
                <w:lang w:val="ru-RU"/>
              </w:rPr>
              <w:t xml:space="preserve">Вестник ВКГТУ, </w:t>
            </w:r>
            <w:r w:rsidRPr="005F418A">
              <w:rPr>
                <w:lang w:val="kk-KZ"/>
              </w:rPr>
              <w:t xml:space="preserve">Усть-Каменогорск. – </w:t>
            </w:r>
            <w:r w:rsidRPr="005F418A">
              <w:rPr>
                <w:lang w:val="ru-RU"/>
              </w:rPr>
              <w:t xml:space="preserve">2017, – </w:t>
            </w:r>
            <w:r w:rsidRPr="005F418A">
              <w:rPr>
                <w:lang w:val="kk-KZ"/>
              </w:rPr>
              <w:t>№1</w:t>
            </w:r>
            <w:r w:rsidRPr="005F418A">
              <w:rPr>
                <w:lang w:val="ru-RU"/>
              </w:rPr>
              <w:t xml:space="preserve">. – </w:t>
            </w:r>
            <w:r w:rsidRPr="005F418A">
              <w:rPr>
                <w:lang w:val="kk-KZ"/>
              </w:rPr>
              <w:t xml:space="preserve">С. </w:t>
            </w:r>
            <w:r w:rsidRPr="005F418A">
              <w:rPr>
                <w:lang w:val="ru-RU"/>
              </w:rPr>
              <w:t>133</w:t>
            </w:r>
            <w:r w:rsidRPr="005F418A">
              <w:rPr>
                <w:lang w:val="kk-KZ"/>
              </w:rPr>
              <w:t xml:space="preserve"> – </w:t>
            </w:r>
            <w:r w:rsidRPr="005F418A">
              <w:rPr>
                <w:lang w:val="ru-RU"/>
              </w:rPr>
              <w:t>137</w:t>
            </w:r>
            <w:r w:rsidRPr="005F418A">
              <w:rPr>
                <w:lang w:val="kk-KZ"/>
              </w:rPr>
              <w:t>.</w:t>
            </w:r>
          </w:p>
          <w:p w14:paraId="28D7884A" w14:textId="335E5C5F" w:rsidR="003C1E51" w:rsidRPr="005F418A" w:rsidRDefault="003C1E51" w:rsidP="00112FF1">
            <w:pPr>
              <w:ind w:left="40" w:hanging="40"/>
              <w:jc w:val="both"/>
              <w:outlineLvl w:val="0"/>
              <w:rPr>
                <w:lang w:val="kk-KZ" w:eastAsia="ko-KR"/>
              </w:rPr>
            </w:pPr>
            <w:r w:rsidRPr="005F418A">
              <w:rPr>
                <w:lang w:val="kk-KZ"/>
              </w:rPr>
              <w:t>https://www.ektu.kz/files/vestnik/vestnik_1-2017.pdf</w:t>
            </w:r>
          </w:p>
        </w:tc>
        <w:tc>
          <w:tcPr>
            <w:tcW w:w="1985" w:type="dxa"/>
          </w:tcPr>
          <w:p w14:paraId="3C4E30AE" w14:textId="77777777" w:rsidR="003C1E51" w:rsidRPr="005F418A" w:rsidRDefault="003C1E51" w:rsidP="00112FF1">
            <w:pPr>
              <w:jc w:val="both"/>
              <w:rPr>
                <w:lang w:val="kk-KZ"/>
              </w:rPr>
            </w:pPr>
            <w:r w:rsidRPr="005F418A">
              <w:rPr>
                <w:lang w:val="kk-KZ"/>
              </w:rPr>
              <w:t>Мансурова М.Е.,</w:t>
            </w:r>
          </w:p>
          <w:p w14:paraId="1EAE472C" w14:textId="77777777" w:rsidR="003C1E51" w:rsidRPr="005F418A" w:rsidRDefault="003C1E51" w:rsidP="00112FF1">
            <w:pPr>
              <w:jc w:val="both"/>
              <w:rPr>
                <w:lang w:val="kk-KZ"/>
              </w:rPr>
            </w:pPr>
            <w:r w:rsidRPr="005F418A">
              <w:rPr>
                <w:lang w:val="kk-KZ"/>
              </w:rPr>
              <w:t>Шоманов А.,</w:t>
            </w:r>
          </w:p>
          <w:p w14:paraId="6F943CC5" w14:textId="1EED3329" w:rsidR="003C1E51" w:rsidRPr="005F418A" w:rsidRDefault="003C1E51" w:rsidP="00112FF1">
            <w:pPr>
              <w:ind w:left="40" w:hanging="40"/>
              <w:jc w:val="both"/>
              <w:outlineLvl w:val="0"/>
            </w:pPr>
            <w:r w:rsidRPr="005F418A">
              <w:rPr>
                <w:lang w:val="kk-KZ"/>
              </w:rPr>
              <w:t>Амиргалиев Е.Н.</w:t>
            </w:r>
          </w:p>
        </w:tc>
      </w:tr>
      <w:tr w:rsidR="005F418A" w:rsidRPr="005F418A" w14:paraId="197F5717" w14:textId="77777777" w:rsidTr="00363259">
        <w:trPr>
          <w:trHeight w:val="1232"/>
        </w:trPr>
        <w:tc>
          <w:tcPr>
            <w:tcW w:w="566" w:type="dxa"/>
          </w:tcPr>
          <w:p w14:paraId="582F825A" w14:textId="73AFB699" w:rsidR="003C1E51" w:rsidRPr="005F418A" w:rsidRDefault="00A333D9" w:rsidP="003C1E51">
            <w:pPr>
              <w:jc w:val="center"/>
              <w:rPr>
                <w:lang w:val="kk-KZ"/>
              </w:rPr>
            </w:pPr>
            <w:r w:rsidRPr="005F418A">
              <w:t>10</w:t>
            </w:r>
          </w:p>
        </w:tc>
        <w:tc>
          <w:tcPr>
            <w:tcW w:w="3119" w:type="dxa"/>
          </w:tcPr>
          <w:p w14:paraId="31A890D6" w14:textId="3D83779B" w:rsidR="003C1E51" w:rsidRPr="005F418A" w:rsidRDefault="003C1E51" w:rsidP="00112FF1">
            <w:pPr>
              <w:suppressAutoHyphens/>
              <w:jc w:val="both"/>
              <w:rPr>
                <w:lang w:val="ru-RU" w:eastAsia="en-US"/>
              </w:rPr>
            </w:pPr>
            <w:r w:rsidRPr="005F418A">
              <w:rPr>
                <w:lang w:val="ru-RU"/>
              </w:rPr>
              <w:t>Исследование разностных схем для трехмерных уравнений пограничного слоя атмосферы</w:t>
            </w:r>
          </w:p>
        </w:tc>
        <w:tc>
          <w:tcPr>
            <w:tcW w:w="4396" w:type="dxa"/>
          </w:tcPr>
          <w:p w14:paraId="7198619D" w14:textId="77777777" w:rsidR="003C1E51" w:rsidRPr="005F418A" w:rsidRDefault="003C1E51" w:rsidP="00112FF1">
            <w:pPr>
              <w:autoSpaceDE w:val="0"/>
              <w:autoSpaceDN w:val="0"/>
              <w:adjustRightInd w:val="0"/>
              <w:jc w:val="both"/>
              <w:rPr>
                <w:lang w:val="ru-RU"/>
              </w:rPr>
            </w:pPr>
            <w:r w:rsidRPr="005F418A">
              <w:rPr>
                <w:lang w:val="ru-RU"/>
              </w:rPr>
              <w:t xml:space="preserve">Вестник ВКГТУ им. Д. </w:t>
            </w:r>
            <w:proofErr w:type="spellStart"/>
            <w:r w:rsidRPr="005F418A">
              <w:rPr>
                <w:lang w:val="ru-RU"/>
              </w:rPr>
              <w:t>Серикбаева</w:t>
            </w:r>
            <w:proofErr w:type="spellEnd"/>
            <w:r w:rsidRPr="005F418A">
              <w:rPr>
                <w:lang w:val="ru-RU"/>
              </w:rPr>
              <w:t>, математика, физика химия, Информатика № 2, 2018.-С.169-178</w:t>
            </w:r>
          </w:p>
          <w:p w14:paraId="2AC928ED" w14:textId="6E36BCEA" w:rsidR="003C1E51" w:rsidRPr="005F418A" w:rsidRDefault="003C1E51" w:rsidP="00112FF1">
            <w:pPr>
              <w:autoSpaceDE w:val="0"/>
              <w:autoSpaceDN w:val="0"/>
              <w:adjustRightInd w:val="0"/>
              <w:jc w:val="both"/>
              <w:rPr>
                <w:lang w:val="ru-RU"/>
              </w:rPr>
            </w:pPr>
            <w:r w:rsidRPr="005F418A">
              <w:rPr>
                <w:lang w:val="ru-RU"/>
              </w:rPr>
              <w:t>https://www.ektu.kz/files/vestnik/vestnik_2-2018.pdf</w:t>
            </w:r>
          </w:p>
        </w:tc>
        <w:tc>
          <w:tcPr>
            <w:tcW w:w="1985" w:type="dxa"/>
          </w:tcPr>
          <w:p w14:paraId="0233D502" w14:textId="0A910DDC" w:rsidR="003C1E51" w:rsidRPr="005F418A" w:rsidRDefault="003C1E51" w:rsidP="00112FF1">
            <w:pPr>
              <w:pStyle w:val="af3"/>
              <w:spacing w:before="0" w:after="0"/>
              <w:jc w:val="both"/>
              <w:rPr>
                <w:lang w:val="ru-RU"/>
              </w:rPr>
            </w:pPr>
            <w:r w:rsidRPr="005F418A">
              <w:rPr>
                <w:lang w:val="kk-KZ"/>
              </w:rPr>
              <w:t>Темирбеков А.Н.</w:t>
            </w:r>
          </w:p>
        </w:tc>
      </w:tr>
      <w:tr w:rsidR="005F418A" w:rsidRPr="005F418A" w14:paraId="61144441" w14:textId="77777777" w:rsidTr="00363259">
        <w:trPr>
          <w:trHeight w:val="1232"/>
        </w:trPr>
        <w:tc>
          <w:tcPr>
            <w:tcW w:w="566" w:type="dxa"/>
          </w:tcPr>
          <w:p w14:paraId="2503C8D3" w14:textId="2335E127" w:rsidR="00627DBA" w:rsidRPr="005F418A" w:rsidRDefault="00A333D9" w:rsidP="00627DBA">
            <w:pPr>
              <w:jc w:val="both"/>
            </w:pPr>
            <w:r w:rsidRPr="005F418A">
              <w:t xml:space="preserve">11 </w:t>
            </w:r>
          </w:p>
        </w:tc>
        <w:tc>
          <w:tcPr>
            <w:tcW w:w="3119" w:type="dxa"/>
          </w:tcPr>
          <w:p w14:paraId="1D3C0538" w14:textId="740CEC9C" w:rsidR="00627DBA" w:rsidRPr="005F418A" w:rsidRDefault="00757865" w:rsidP="00112FF1">
            <w:pPr>
              <w:suppressAutoHyphens/>
              <w:jc w:val="both"/>
            </w:pPr>
            <w:r w:rsidRPr="005F418A">
              <w:t>Using the CUDA technology to accelerate calculations of problems of chemical kinetics</w:t>
            </w:r>
          </w:p>
        </w:tc>
        <w:tc>
          <w:tcPr>
            <w:tcW w:w="4396" w:type="dxa"/>
          </w:tcPr>
          <w:p w14:paraId="5CFED566" w14:textId="03E07F5A" w:rsidR="00627DBA" w:rsidRPr="005F418A" w:rsidRDefault="00627DBA" w:rsidP="00112FF1">
            <w:pPr>
              <w:autoSpaceDE w:val="0"/>
              <w:autoSpaceDN w:val="0"/>
              <w:adjustRightInd w:val="0"/>
              <w:jc w:val="both"/>
              <w:rPr>
                <w:lang w:val="ru-RU"/>
              </w:rPr>
            </w:pPr>
            <w:r w:rsidRPr="005F418A">
              <w:rPr>
                <w:lang w:val="ru-RU"/>
              </w:rPr>
              <w:t xml:space="preserve">Вестник ВКГТУ им. Д. </w:t>
            </w:r>
            <w:proofErr w:type="spellStart"/>
            <w:r w:rsidRPr="005F418A">
              <w:rPr>
                <w:lang w:val="ru-RU"/>
              </w:rPr>
              <w:t>Серикбаева</w:t>
            </w:r>
            <w:proofErr w:type="spellEnd"/>
            <w:r w:rsidRPr="005F418A">
              <w:rPr>
                <w:lang w:val="ru-RU"/>
              </w:rPr>
              <w:t>, математика, физика химия, Информатика</w:t>
            </w:r>
            <w:r w:rsidR="00757865" w:rsidRPr="005F418A">
              <w:rPr>
                <w:lang w:val="ru-RU"/>
              </w:rPr>
              <w:t xml:space="preserve">. </w:t>
            </w:r>
            <w:r w:rsidR="000076CC" w:rsidRPr="005F418A">
              <w:rPr>
                <w:lang w:val="ru-RU"/>
              </w:rPr>
              <w:t xml:space="preserve">№ 3. </w:t>
            </w:r>
            <w:r w:rsidR="00757865" w:rsidRPr="005F418A">
              <w:rPr>
                <w:lang w:val="ru-RU"/>
              </w:rPr>
              <w:t>Совместный выпуск.</w:t>
            </w:r>
            <w:r w:rsidRPr="005F418A">
              <w:rPr>
                <w:lang w:val="ru-RU"/>
              </w:rPr>
              <w:t xml:space="preserve"> МАТЕРИАЛЫ Международной конференции «Вычислительные и информационные технологии в науке, технике и образовании». </w:t>
            </w:r>
            <w:r w:rsidR="00757865" w:rsidRPr="005F418A">
              <w:rPr>
                <w:lang w:val="ru-RU"/>
              </w:rPr>
              <w:t>–</w:t>
            </w:r>
            <w:r w:rsidRPr="005F418A">
              <w:rPr>
                <w:lang w:val="ru-RU"/>
              </w:rPr>
              <w:t xml:space="preserve"> </w:t>
            </w:r>
            <w:r w:rsidR="00757865" w:rsidRPr="005F418A">
              <w:rPr>
                <w:lang w:val="ru-RU"/>
              </w:rPr>
              <w:t>Усть-Каменогорск-Новосибирск</w:t>
            </w:r>
            <w:r w:rsidRPr="005F418A">
              <w:rPr>
                <w:lang w:val="ru-RU"/>
              </w:rPr>
              <w:t>, 2018, 2</w:t>
            </w:r>
            <w:r w:rsidR="00757865" w:rsidRPr="005F418A">
              <w:rPr>
                <w:lang w:val="ru-RU"/>
              </w:rPr>
              <w:t>5</w:t>
            </w:r>
            <w:r w:rsidRPr="005F418A">
              <w:rPr>
                <w:lang w:val="ru-RU"/>
              </w:rPr>
              <w:t>-2</w:t>
            </w:r>
            <w:r w:rsidR="00757865" w:rsidRPr="005F418A">
              <w:rPr>
                <w:lang w:val="ru-RU"/>
              </w:rPr>
              <w:t>8</w:t>
            </w:r>
            <w:r w:rsidRPr="005F418A">
              <w:rPr>
                <w:lang w:val="ru-RU"/>
              </w:rPr>
              <w:t xml:space="preserve"> сентября. </w:t>
            </w:r>
            <w:r w:rsidR="00757865" w:rsidRPr="005F418A">
              <w:rPr>
                <w:lang w:val="ru-RU"/>
              </w:rPr>
              <w:t xml:space="preserve">Том 1. Часть 3. </w:t>
            </w:r>
            <w:r w:rsidR="000076CC" w:rsidRPr="005F418A">
              <w:rPr>
                <w:lang w:val="ru-RU"/>
              </w:rPr>
              <w:t>-</w:t>
            </w:r>
            <w:r w:rsidR="000076CC" w:rsidRPr="005F418A">
              <w:t>C</w:t>
            </w:r>
            <w:r w:rsidR="000076CC" w:rsidRPr="005F418A">
              <w:rPr>
                <w:lang w:val="ru-RU"/>
              </w:rPr>
              <w:t xml:space="preserve">. </w:t>
            </w:r>
            <w:r w:rsidR="00757865" w:rsidRPr="005F418A">
              <w:rPr>
                <w:lang w:val="ru-RU"/>
              </w:rPr>
              <w:t>58</w:t>
            </w:r>
            <w:r w:rsidRPr="005F418A">
              <w:rPr>
                <w:lang w:val="ru-RU"/>
              </w:rPr>
              <w:t>-</w:t>
            </w:r>
            <w:r w:rsidR="00757865" w:rsidRPr="005F418A">
              <w:rPr>
                <w:lang w:val="ru-RU"/>
              </w:rPr>
              <w:t>69</w:t>
            </w:r>
            <w:r w:rsidRPr="005F418A">
              <w:rPr>
                <w:lang w:val="ru-RU"/>
              </w:rPr>
              <w:t xml:space="preserve"> </w:t>
            </w:r>
            <w:r w:rsidRPr="005F418A">
              <w:t>c</w:t>
            </w:r>
            <w:r w:rsidRPr="005F418A">
              <w:rPr>
                <w:lang w:val="ru-RU"/>
              </w:rPr>
              <w:t>.</w:t>
            </w:r>
          </w:p>
          <w:p w14:paraId="22A10286" w14:textId="357046DA" w:rsidR="000076CC" w:rsidRPr="005F418A" w:rsidRDefault="000076CC" w:rsidP="00112FF1">
            <w:pPr>
              <w:autoSpaceDE w:val="0"/>
              <w:autoSpaceDN w:val="0"/>
              <w:adjustRightInd w:val="0"/>
              <w:jc w:val="both"/>
              <w:rPr>
                <w:lang w:val="ru-RU"/>
              </w:rPr>
            </w:pPr>
            <w:r w:rsidRPr="005F418A">
              <w:t>https</w:t>
            </w:r>
            <w:r w:rsidRPr="005F418A">
              <w:rPr>
                <w:lang w:val="ru-RU"/>
              </w:rPr>
              <w:t>://</w:t>
            </w:r>
            <w:r w:rsidRPr="005F418A">
              <w:t>drive</w:t>
            </w:r>
            <w:r w:rsidRPr="005F418A">
              <w:rPr>
                <w:lang w:val="ru-RU"/>
              </w:rPr>
              <w:t>.</w:t>
            </w:r>
            <w:r w:rsidRPr="005F418A">
              <w:t>google</w:t>
            </w:r>
            <w:r w:rsidRPr="005F418A">
              <w:rPr>
                <w:lang w:val="ru-RU"/>
              </w:rPr>
              <w:t>.</w:t>
            </w:r>
            <w:r w:rsidRPr="005F418A">
              <w:t>com</w:t>
            </w:r>
            <w:r w:rsidRPr="005F418A">
              <w:rPr>
                <w:lang w:val="ru-RU"/>
              </w:rPr>
              <w:t>/</w:t>
            </w:r>
            <w:r w:rsidRPr="005F418A">
              <w:t>file</w:t>
            </w:r>
            <w:r w:rsidRPr="005F418A">
              <w:rPr>
                <w:lang w:val="ru-RU"/>
              </w:rPr>
              <w:t>/</w:t>
            </w:r>
            <w:r w:rsidRPr="005F418A">
              <w:t>d</w:t>
            </w:r>
            <w:r w:rsidRPr="005F418A">
              <w:rPr>
                <w:lang w:val="ru-RU"/>
              </w:rPr>
              <w:t>/1</w:t>
            </w:r>
            <w:proofErr w:type="spellStart"/>
            <w:r w:rsidRPr="005F418A">
              <w:t>Pz</w:t>
            </w:r>
            <w:proofErr w:type="spellEnd"/>
            <w:r w:rsidRPr="005F418A">
              <w:rPr>
                <w:lang w:val="ru-RU"/>
              </w:rPr>
              <w:t>81</w:t>
            </w:r>
            <w:proofErr w:type="spellStart"/>
            <w:r w:rsidRPr="005F418A">
              <w:t>AqAbpnHBIBRb</w:t>
            </w:r>
            <w:proofErr w:type="spellEnd"/>
            <w:r w:rsidRPr="005F418A">
              <w:rPr>
                <w:lang w:val="ru-RU"/>
              </w:rPr>
              <w:t>5</w:t>
            </w:r>
            <w:proofErr w:type="spellStart"/>
            <w:r w:rsidRPr="005F418A">
              <w:t>Zf</w:t>
            </w:r>
            <w:proofErr w:type="spellEnd"/>
            <w:r w:rsidRPr="005F418A">
              <w:rPr>
                <w:lang w:val="ru-RU"/>
              </w:rPr>
              <w:t>5</w:t>
            </w:r>
            <w:proofErr w:type="spellStart"/>
            <w:r w:rsidRPr="005F418A">
              <w:t>xBseY</w:t>
            </w:r>
            <w:proofErr w:type="spellEnd"/>
            <w:r w:rsidRPr="005F418A">
              <w:rPr>
                <w:lang w:val="ru-RU"/>
              </w:rPr>
              <w:t>85</w:t>
            </w:r>
            <w:proofErr w:type="spellStart"/>
            <w:r w:rsidRPr="005F418A">
              <w:t>nSZm</w:t>
            </w:r>
            <w:proofErr w:type="spellEnd"/>
            <w:r w:rsidRPr="005F418A">
              <w:rPr>
                <w:lang w:val="ru-RU"/>
              </w:rPr>
              <w:t>1/</w:t>
            </w:r>
            <w:r w:rsidRPr="005F418A">
              <w:t>view</w:t>
            </w:r>
          </w:p>
        </w:tc>
        <w:tc>
          <w:tcPr>
            <w:tcW w:w="1985" w:type="dxa"/>
          </w:tcPr>
          <w:p w14:paraId="15EA859B" w14:textId="72508A59" w:rsidR="00627DBA" w:rsidRPr="005F418A" w:rsidRDefault="000076CC" w:rsidP="00112FF1">
            <w:pPr>
              <w:pStyle w:val="af3"/>
              <w:spacing w:before="0" w:after="0"/>
              <w:jc w:val="both"/>
              <w:rPr>
                <w:lang w:val="kk-KZ"/>
              </w:rPr>
            </w:pPr>
            <w:proofErr w:type="spellStart"/>
            <w:r w:rsidRPr="005F418A">
              <w:t>Sarsembayev</w:t>
            </w:r>
            <w:proofErr w:type="spellEnd"/>
            <w:r w:rsidRPr="005F418A">
              <w:t xml:space="preserve"> M.</w:t>
            </w:r>
            <w:r w:rsidR="00757865" w:rsidRPr="005F418A">
              <w:t xml:space="preserve">, </w:t>
            </w:r>
            <w:proofErr w:type="spellStart"/>
            <w:r w:rsidRPr="005F418A">
              <w:t>Temirbekov</w:t>
            </w:r>
            <w:proofErr w:type="spellEnd"/>
            <w:r w:rsidRPr="005F418A">
              <w:t xml:space="preserve"> A.</w:t>
            </w:r>
            <w:r w:rsidR="00757865" w:rsidRPr="005F418A">
              <w:t xml:space="preserve">, </w:t>
            </w:r>
            <w:proofErr w:type="spellStart"/>
            <w:r w:rsidRPr="005F418A">
              <w:t>Frenclach</w:t>
            </w:r>
            <w:proofErr w:type="spellEnd"/>
            <w:r w:rsidR="00757865" w:rsidRPr="005F418A">
              <w:t xml:space="preserve"> </w:t>
            </w:r>
            <w:r w:rsidRPr="005F418A">
              <w:t>M</w:t>
            </w:r>
            <w:r w:rsidR="00757865" w:rsidRPr="005F418A">
              <w:t>.</w:t>
            </w:r>
          </w:p>
        </w:tc>
      </w:tr>
      <w:tr w:rsidR="005F418A" w:rsidRPr="005F418A" w14:paraId="033C1BB7" w14:textId="77777777" w:rsidTr="00363259">
        <w:trPr>
          <w:trHeight w:val="1232"/>
        </w:trPr>
        <w:tc>
          <w:tcPr>
            <w:tcW w:w="566" w:type="dxa"/>
          </w:tcPr>
          <w:p w14:paraId="5B019990" w14:textId="0B7739FC" w:rsidR="003C1E51" w:rsidRPr="005F418A" w:rsidRDefault="00A333D9" w:rsidP="003C1E51">
            <w:pPr>
              <w:jc w:val="center"/>
            </w:pPr>
            <w:r w:rsidRPr="005F418A">
              <w:t>12</w:t>
            </w:r>
          </w:p>
        </w:tc>
        <w:tc>
          <w:tcPr>
            <w:tcW w:w="3119" w:type="dxa"/>
          </w:tcPr>
          <w:p w14:paraId="676D120F" w14:textId="02623272" w:rsidR="003C1E51" w:rsidRPr="005F418A" w:rsidRDefault="003C1E51" w:rsidP="00112FF1">
            <w:pPr>
              <w:suppressAutoHyphens/>
              <w:jc w:val="both"/>
              <w:rPr>
                <w:lang w:val="ru-RU"/>
              </w:rPr>
            </w:pPr>
            <w:r w:rsidRPr="005F418A">
              <w:rPr>
                <w:lang w:val="ru-RU"/>
              </w:rPr>
              <w:t>Моделирование процесса распространения примесей со сложным рельефом дна и берегом водоема</w:t>
            </w:r>
          </w:p>
        </w:tc>
        <w:tc>
          <w:tcPr>
            <w:tcW w:w="4396" w:type="dxa"/>
          </w:tcPr>
          <w:p w14:paraId="19B992CB" w14:textId="77777777" w:rsidR="003C1E51" w:rsidRPr="005F418A" w:rsidRDefault="003C1E51" w:rsidP="00112FF1">
            <w:pPr>
              <w:autoSpaceDE w:val="0"/>
              <w:autoSpaceDN w:val="0"/>
              <w:adjustRightInd w:val="0"/>
              <w:jc w:val="both"/>
              <w:rPr>
                <w:rStyle w:val="af8"/>
                <w:b w:val="0"/>
                <w:bCs w:val="0"/>
                <w:lang w:val="ru-RU"/>
              </w:rPr>
            </w:pPr>
            <w:r w:rsidRPr="005F418A">
              <w:rPr>
                <w:rStyle w:val="af8"/>
                <w:b w:val="0"/>
                <w:bCs w:val="0"/>
                <w:lang w:val="ru-RU"/>
              </w:rPr>
              <w:t xml:space="preserve">Вестник </w:t>
            </w:r>
            <w:proofErr w:type="spellStart"/>
            <w:r w:rsidRPr="005F418A">
              <w:rPr>
                <w:rStyle w:val="af8"/>
                <w:b w:val="0"/>
                <w:bCs w:val="0"/>
                <w:lang w:val="ru-RU"/>
              </w:rPr>
              <w:t>КазНИТУ</w:t>
            </w:r>
            <w:proofErr w:type="spellEnd"/>
            <w:r w:rsidRPr="005F418A">
              <w:rPr>
                <w:rStyle w:val="af8"/>
                <w:b w:val="0"/>
                <w:bCs w:val="0"/>
                <w:lang w:val="ru-RU"/>
              </w:rPr>
              <w:t>, выпуск № 4, 2018.  – С. 49-55.</w:t>
            </w:r>
          </w:p>
          <w:p w14:paraId="5E5AC71A" w14:textId="05C5541E" w:rsidR="003C1E51" w:rsidRPr="005F418A" w:rsidRDefault="003C1E51" w:rsidP="00112FF1">
            <w:pPr>
              <w:autoSpaceDE w:val="0"/>
              <w:autoSpaceDN w:val="0"/>
              <w:adjustRightInd w:val="0"/>
              <w:jc w:val="both"/>
              <w:rPr>
                <w:lang w:val="ru-RU"/>
              </w:rPr>
            </w:pPr>
            <w:r w:rsidRPr="005F418A">
              <w:rPr>
                <w:lang w:val="ru-RU"/>
              </w:rPr>
              <w:t>https://vestnik.satbayev.university/index.php/journal/issue/view/41/40</w:t>
            </w:r>
          </w:p>
        </w:tc>
        <w:tc>
          <w:tcPr>
            <w:tcW w:w="1985" w:type="dxa"/>
          </w:tcPr>
          <w:p w14:paraId="5B9521BC" w14:textId="13C3AD3C" w:rsidR="003C1E51" w:rsidRPr="005F418A" w:rsidRDefault="003C1E51" w:rsidP="00112FF1">
            <w:pPr>
              <w:jc w:val="both"/>
              <w:rPr>
                <w:lang w:val="kk-KZ"/>
              </w:rPr>
            </w:pPr>
            <w:r w:rsidRPr="005F418A">
              <w:rPr>
                <w:lang w:val="kk-KZ"/>
              </w:rPr>
              <w:t>Айдосов А.,  Заурбеков</w:t>
            </w:r>
            <w:r w:rsidRPr="005F418A">
              <w:rPr>
                <w:lang w:val="ru-RU"/>
              </w:rPr>
              <w:t xml:space="preserve"> Н.С.</w:t>
            </w:r>
            <w:r w:rsidRPr="005F418A">
              <w:rPr>
                <w:lang w:val="kk-KZ"/>
              </w:rPr>
              <w:t>, Заурбекова Г.</w:t>
            </w:r>
            <w:r w:rsidRPr="005F418A">
              <w:rPr>
                <w:lang w:val="ru-RU"/>
              </w:rPr>
              <w:t>Н.</w:t>
            </w:r>
            <w:r w:rsidRPr="005F418A">
              <w:rPr>
                <w:lang w:val="kk-KZ"/>
              </w:rPr>
              <w:t>, Кзылбаев М.С.</w:t>
            </w:r>
          </w:p>
        </w:tc>
      </w:tr>
      <w:tr w:rsidR="005F418A" w:rsidRPr="005F418A" w14:paraId="48087C3B" w14:textId="77777777" w:rsidTr="00363259">
        <w:trPr>
          <w:trHeight w:val="1232"/>
        </w:trPr>
        <w:tc>
          <w:tcPr>
            <w:tcW w:w="566" w:type="dxa"/>
          </w:tcPr>
          <w:p w14:paraId="0436E8A8" w14:textId="07982A07" w:rsidR="003C1E51" w:rsidRPr="005F418A" w:rsidRDefault="00A333D9" w:rsidP="003C1E51">
            <w:pPr>
              <w:jc w:val="center"/>
              <w:rPr>
                <w:lang w:val="kk-KZ"/>
              </w:rPr>
            </w:pPr>
            <w:r w:rsidRPr="005F418A">
              <w:lastRenderedPageBreak/>
              <w:t xml:space="preserve">13 </w:t>
            </w:r>
          </w:p>
        </w:tc>
        <w:tc>
          <w:tcPr>
            <w:tcW w:w="3119" w:type="dxa"/>
          </w:tcPr>
          <w:p w14:paraId="49883193" w14:textId="7C59DC3D" w:rsidR="003C1E51" w:rsidRPr="005F418A" w:rsidRDefault="003C1E51" w:rsidP="00112FF1">
            <w:pPr>
              <w:suppressAutoHyphens/>
              <w:jc w:val="both"/>
              <w:rPr>
                <w:lang w:val="ru-RU"/>
              </w:rPr>
            </w:pPr>
            <w:r w:rsidRPr="005F418A">
              <w:rPr>
                <w:lang w:val="ru-RU"/>
              </w:rPr>
              <w:t>Проблема модернизации высшей школы в Республике Казахстан: к возможности математического обоснования «Стратегии чуда»</w:t>
            </w:r>
          </w:p>
        </w:tc>
        <w:tc>
          <w:tcPr>
            <w:tcW w:w="4396" w:type="dxa"/>
          </w:tcPr>
          <w:p w14:paraId="1ACE46B2" w14:textId="78449C4E" w:rsidR="003C1E51" w:rsidRPr="005F418A" w:rsidRDefault="003C1E51" w:rsidP="00112FF1">
            <w:pPr>
              <w:autoSpaceDE w:val="0"/>
              <w:autoSpaceDN w:val="0"/>
              <w:adjustRightInd w:val="0"/>
              <w:jc w:val="both"/>
              <w:rPr>
                <w:lang w:val="ru-RU"/>
              </w:rPr>
            </w:pPr>
            <w:r w:rsidRPr="005F418A">
              <w:rPr>
                <w:lang w:val="kk-KZ"/>
              </w:rPr>
              <w:t xml:space="preserve"> Вестник Абай атындағы ҚазҰПУ </w:t>
            </w:r>
            <w:r w:rsidRPr="005F418A">
              <w:rPr>
                <w:lang w:val="ru-RU"/>
              </w:rPr>
              <w:t>«Физика-</w:t>
            </w:r>
            <w:proofErr w:type="spellStart"/>
            <w:r w:rsidRPr="005F418A">
              <w:rPr>
                <w:lang w:val="ru-RU"/>
              </w:rPr>
              <w:t>математика</w:t>
            </w:r>
            <w:r w:rsidR="00A333D9" w:rsidRPr="005F418A">
              <w:rPr>
                <w:lang w:val="ru-RU"/>
              </w:rPr>
              <w:t>б</w:t>
            </w:r>
            <w:proofErr w:type="spellEnd"/>
            <w:r w:rsidR="00A333D9" w:rsidRPr="005F418A">
              <w:rPr>
                <w:lang w:val="ru-RU"/>
              </w:rPr>
              <w:t xml:space="preserve"> </w:t>
            </w:r>
            <w:r w:rsidR="00A333D9" w:rsidRPr="005F418A">
              <w:rPr>
                <w:lang w:val="kk-KZ"/>
              </w:rPr>
              <w:t>информатика</w:t>
            </w:r>
            <w:r w:rsidRPr="005F418A">
              <w:rPr>
                <w:lang w:val="ru-RU"/>
              </w:rPr>
              <w:t xml:space="preserve"> </w:t>
            </w:r>
            <w:proofErr w:type="spellStart"/>
            <w:r w:rsidRPr="005F418A">
              <w:rPr>
                <w:lang w:val="ru-RU"/>
              </w:rPr>
              <w:t>ғылымдары</w:t>
            </w:r>
            <w:proofErr w:type="spellEnd"/>
            <w:r w:rsidRPr="005F418A">
              <w:rPr>
                <w:lang w:val="ru-RU"/>
              </w:rPr>
              <w:t xml:space="preserve">» </w:t>
            </w:r>
            <w:proofErr w:type="spellStart"/>
            <w:r w:rsidRPr="005F418A">
              <w:rPr>
                <w:lang w:val="ru-RU"/>
              </w:rPr>
              <w:t>сериясы</w:t>
            </w:r>
            <w:proofErr w:type="spellEnd"/>
            <w:r w:rsidRPr="005F418A">
              <w:rPr>
                <w:lang w:val="ru-RU"/>
              </w:rPr>
              <w:t xml:space="preserve"> №3(67), 2019ж. </w:t>
            </w:r>
            <w:r w:rsidR="000076CC" w:rsidRPr="005F418A">
              <w:rPr>
                <w:lang w:val="ru-RU"/>
              </w:rPr>
              <w:t>-</w:t>
            </w:r>
            <w:r w:rsidRPr="005F418A">
              <w:t>C</w:t>
            </w:r>
            <w:r w:rsidRPr="005F418A">
              <w:rPr>
                <w:lang w:val="ru-RU"/>
              </w:rPr>
              <w:t>.</w:t>
            </w:r>
            <w:r w:rsidR="000076CC" w:rsidRPr="005F418A">
              <w:rPr>
                <w:lang w:val="ru-RU"/>
              </w:rPr>
              <w:t xml:space="preserve"> </w:t>
            </w:r>
            <w:r w:rsidRPr="005F418A">
              <w:rPr>
                <w:lang w:val="ru-RU"/>
              </w:rPr>
              <w:t>76-81</w:t>
            </w:r>
          </w:p>
          <w:p w14:paraId="08E2B0C0" w14:textId="7CF0BB25" w:rsidR="003C1E51" w:rsidRPr="005F418A" w:rsidRDefault="003C1E51" w:rsidP="00112FF1">
            <w:pPr>
              <w:autoSpaceDE w:val="0"/>
              <w:autoSpaceDN w:val="0"/>
              <w:adjustRightInd w:val="0"/>
              <w:jc w:val="both"/>
              <w:rPr>
                <w:rStyle w:val="af8"/>
                <w:b w:val="0"/>
                <w:bCs w:val="0"/>
                <w:lang w:val="ru-RU"/>
              </w:rPr>
            </w:pPr>
            <w:r w:rsidRPr="005F418A">
              <w:rPr>
                <w:rStyle w:val="af8"/>
                <w:b w:val="0"/>
                <w:bCs w:val="0"/>
                <w:lang w:val="ru-RU"/>
              </w:rPr>
              <w:t>https://bulletin-phmath.kaznpu.kz/index.php/ped/issue/view/8/6</w:t>
            </w:r>
          </w:p>
        </w:tc>
        <w:tc>
          <w:tcPr>
            <w:tcW w:w="1985" w:type="dxa"/>
          </w:tcPr>
          <w:p w14:paraId="7BA36FE4" w14:textId="05F3D74D" w:rsidR="003C1E51" w:rsidRPr="005F418A" w:rsidRDefault="003C1E51" w:rsidP="00112FF1">
            <w:pPr>
              <w:jc w:val="both"/>
              <w:rPr>
                <w:lang w:val="kk-KZ"/>
              </w:rPr>
            </w:pPr>
            <w:r w:rsidRPr="005F418A">
              <w:rPr>
                <w:lang w:val="kk-KZ"/>
              </w:rPr>
              <w:t>Сулейменов</w:t>
            </w:r>
            <w:r w:rsidRPr="005F418A">
              <w:rPr>
                <w:lang w:val="ru-RU"/>
              </w:rPr>
              <w:t xml:space="preserve"> </w:t>
            </w:r>
            <w:r w:rsidRPr="005F418A">
              <w:rPr>
                <w:lang w:val="kk-KZ"/>
              </w:rPr>
              <w:t>И.Э., Бакиров</w:t>
            </w:r>
            <w:r w:rsidRPr="005F418A">
              <w:rPr>
                <w:lang w:val="ru-RU"/>
              </w:rPr>
              <w:t xml:space="preserve"> </w:t>
            </w:r>
            <w:r w:rsidRPr="005F418A">
              <w:rPr>
                <w:lang w:val="kk-KZ"/>
              </w:rPr>
              <w:t>А.С., Мун</w:t>
            </w:r>
            <w:r w:rsidRPr="005F418A">
              <w:rPr>
                <w:lang w:val="ru-RU"/>
              </w:rPr>
              <w:t xml:space="preserve"> </w:t>
            </w:r>
            <w:r w:rsidRPr="005F418A">
              <w:rPr>
                <w:lang w:val="kk-KZ"/>
              </w:rPr>
              <w:t>Г.А.</w:t>
            </w:r>
          </w:p>
        </w:tc>
      </w:tr>
      <w:tr w:rsidR="005F418A" w:rsidRPr="005F418A" w14:paraId="600F4B51" w14:textId="77777777" w:rsidTr="00363259">
        <w:trPr>
          <w:trHeight w:val="1232"/>
        </w:trPr>
        <w:tc>
          <w:tcPr>
            <w:tcW w:w="566" w:type="dxa"/>
          </w:tcPr>
          <w:p w14:paraId="5D94827F" w14:textId="1C0A56DF" w:rsidR="003C1E51" w:rsidRPr="005F418A" w:rsidRDefault="00A333D9" w:rsidP="003C1E51">
            <w:pPr>
              <w:jc w:val="center"/>
              <w:rPr>
                <w:lang w:val="kk-KZ"/>
              </w:rPr>
            </w:pPr>
            <w:r w:rsidRPr="005F418A">
              <w:t xml:space="preserve">14 </w:t>
            </w:r>
          </w:p>
        </w:tc>
        <w:tc>
          <w:tcPr>
            <w:tcW w:w="3119" w:type="dxa"/>
          </w:tcPr>
          <w:p w14:paraId="255F177B" w14:textId="1E630C3E" w:rsidR="003C1E51" w:rsidRPr="005F418A" w:rsidRDefault="003C1E51" w:rsidP="00112FF1">
            <w:pPr>
              <w:suppressAutoHyphens/>
              <w:jc w:val="both"/>
              <w:rPr>
                <w:lang w:val="ru-RU"/>
              </w:rPr>
            </w:pPr>
            <w:r w:rsidRPr="005F418A">
              <w:rPr>
                <w:lang w:val="ru-RU"/>
              </w:rPr>
              <w:t>Роль горизонтального обучения в реализации «Стратегии чуда» в казахстанской высшей школе</w:t>
            </w:r>
          </w:p>
        </w:tc>
        <w:tc>
          <w:tcPr>
            <w:tcW w:w="4396" w:type="dxa"/>
          </w:tcPr>
          <w:p w14:paraId="43E29D98" w14:textId="54A411CA" w:rsidR="003C1E51" w:rsidRPr="005F418A" w:rsidRDefault="003C1E51" w:rsidP="00112FF1">
            <w:pPr>
              <w:autoSpaceDE w:val="0"/>
              <w:autoSpaceDN w:val="0"/>
              <w:adjustRightInd w:val="0"/>
              <w:jc w:val="both"/>
              <w:rPr>
                <w:lang w:val="ru-RU"/>
              </w:rPr>
            </w:pPr>
            <w:r w:rsidRPr="005F418A">
              <w:rPr>
                <w:lang w:val="kk-KZ"/>
              </w:rPr>
              <w:t xml:space="preserve"> Вестник Абай атындағы ҚазҰПУ </w:t>
            </w:r>
            <w:r w:rsidRPr="005F418A">
              <w:rPr>
                <w:lang w:val="ru-RU"/>
              </w:rPr>
              <w:t>«Физика-математика</w:t>
            </w:r>
            <w:r w:rsidR="00A333D9" w:rsidRPr="005F418A">
              <w:rPr>
                <w:lang w:val="ru-RU"/>
              </w:rPr>
              <w:t xml:space="preserve">, </w:t>
            </w:r>
            <w:r w:rsidR="00A333D9" w:rsidRPr="005F418A">
              <w:rPr>
                <w:lang w:val="kk-KZ"/>
              </w:rPr>
              <w:t>информатика</w:t>
            </w:r>
            <w:r w:rsidRPr="005F418A">
              <w:rPr>
                <w:lang w:val="ru-RU"/>
              </w:rPr>
              <w:t xml:space="preserve"> </w:t>
            </w:r>
            <w:proofErr w:type="spellStart"/>
            <w:r w:rsidRPr="005F418A">
              <w:rPr>
                <w:lang w:val="ru-RU"/>
              </w:rPr>
              <w:t>ғылымдары</w:t>
            </w:r>
            <w:proofErr w:type="spellEnd"/>
            <w:r w:rsidRPr="005F418A">
              <w:rPr>
                <w:lang w:val="ru-RU"/>
              </w:rPr>
              <w:t xml:space="preserve">» </w:t>
            </w:r>
            <w:proofErr w:type="spellStart"/>
            <w:r w:rsidRPr="005F418A">
              <w:rPr>
                <w:lang w:val="ru-RU"/>
              </w:rPr>
              <w:t>сериясы</w:t>
            </w:r>
            <w:proofErr w:type="spellEnd"/>
            <w:r w:rsidRPr="005F418A">
              <w:rPr>
                <w:lang w:val="ru-RU"/>
              </w:rPr>
              <w:t xml:space="preserve"> №3(67), 2019ж. </w:t>
            </w:r>
            <w:r w:rsidRPr="005F418A">
              <w:t>C</w:t>
            </w:r>
            <w:r w:rsidRPr="005F418A">
              <w:rPr>
                <w:lang w:val="ru-RU"/>
              </w:rPr>
              <w:t>.</w:t>
            </w:r>
            <w:r w:rsidR="000076CC" w:rsidRPr="005F418A">
              <w:rPr>
                <w:lang w:val="ru-RU"/>
              </w:rPr>
              <w:t xml:space="preserve"> </w:t>
            </w:r>
            <w:r w:rsidRPr="005F418A">
              <w:rPr>
                <w:lang w:val="ru-RU"/>
              </w:rPr>
              <w:t>82-90</w:t>
            </w:r>
          </w:p>
          <w:p w14:paraId="4C149F40" w14:textId="7B9D2B73" w:rsidR="003C1E51" w:rsidRPr="005F418A" w:rsidRDefault="003C1E51" w:rsidP="00112FF1">
            <w:pPr>
              <w:autoSpaceDE w:val="0"/>
              <w:autoSpaceDN w:val="0"/>
              <w:adjustRightInd w:val="0"/>
              <w:jc w:val="both"/>
              <w:rPr>
                <w:rStyle w:val="af8"/>
                <w:b w:val="0"/>
                <w:bCs w:val="0"/>
                <w:lang w:val="ru-RU"/>
              </w:rPr>
            </w:pPr>
            <w:r w:rsidRPr="005F418A">
              <w:rPr>
                <w:rStyle w:val="af8"/>
                <w:b w:val="0"/>
                <w:bCs w:val="0"/>
                <w:lang w:val="ru-RU"/>
              </w:rPr>
              <w:t>https://bulletin-phmath.kaznpu.kz/index.php/ped/issue/view/8/6</w:t>
            </w:r>
          </w:p>
        </w:tc>
        <w:tc>
          <w:tcPr>
            <w:tcW w:w="1985" w:type="dxa"/>
          </w:tcPr>
          <w:p w14:paraId="4E2E44B9" w14:textId="7697542D" w:rsidR="003C1E51" w:rsidRPr="005F418A" w:rsidRDefault="003C1E51" w:rsidP="00112FF1">
            <w:pPr>
              <w:jc w:val="both"/>
              <w:rPr>
                <w:lang w:val="kk-KZ"/>
              </w:rPr>
            </w:pPr>
            <w:r w:rsidRPr="005F418A">
              <w:rPr>
                <w:lang w:val="kk-KZ"/>
              </w:rPr>
              <w:t>Сулейменов</w:t>
            </w:r>
            <w:r w:rsidRPr="005F418A">
              <w:rPr>
                <w:lang w:val="ru-RU"/>
              </w:rPr>
              <w:t xml:space="preserve"> </w:t>
            </w:r>
            <w:r w:rsidRPr="005F418A">
              <w:rPr>
                <w:lang w:val="kk-KZ"/>
              </w:rPr>
              <w:t>И.Э., Шалтыкова</w:t>
            </w:r>
            <w:r w:rsidRPr="005F418A">
              <w:rPr>
                <w:lang w:val="ru-RU"/>
              </w:rPr>
              <w:t xml:space="preserve"> </w:t>
            </w:r>
            <w:r w:rsidRPr="005F418A">
              <w:rPr>
                <w:lang w:val="kk-KZ"/>
              </w:rPr>
              <w:t>Д.Б., Тасбулатова</w:t>
            </w:r>
            <w:r w:rsidRPr="005F418A">
              <w:rPr>
                <w:lang w:val="ru-RU"/>
              </w:rPr>
              <w:t xml:space="preserve"> </w:t>
            </w:r>
            <w:r w:rsidRPr="005F418A">
              <w:rPr>
                <w:lang w:val="kk-KZ"/>
              </w:rPr>
              <w:t>З.С.</w:t>
            </w:r>
          </w:p>
        </w:tc>
      </w:tr>
      <w:tr w:rsidR="005F418A" w:rsidRPr="005F418A" w14:paraId="3C457D58" w14:textId="77777777" w:rsidTr="00363259">
        <w:trPr>
          <w:trHeight w:val="1232"/>
        </w:trPr>
        <w:tc>
          <w:tcPr>
            <w:tcW w:w="566" w:type="dxa"/>
          </w:tcPr>
          <w:p w14:paraId="20455B44" w14:textId="21E9C317" w:rsidR="003C1E51" w:rsidRPr="005F418A" w:rsidRDefault="00A333D9" w:rsidP="003C1E51">
            <w:pPr>
              <w:jc w:val="center"/>
              <w:rPr>
                <w:lang w:val="kk-KZ"/>
              </w:rPr>
            </w:pPr>
            <w:r w:rsidRPr="005F418A">
              <w:t>15</w:t>
            </w:r>
          </w:p>
        </w:tc>
        <w:tc>
          <w:tcPr>
            <w:tcW w:w="3119" w:type="dxa"/>
          </w:tcPr>
          <w:p w14:paraId="29F34EE9" w14:textId="77777777" w:rsidR="003C1E51" w:rsidRPr="005F418A" w:rsidRDefault="003C1E51" w:rsidP="00112FF1">
            <w:pPr>
              <w:pStyle w:val="Default"/>
              <w:jc w:val="both"/>
              <w:rPr>
                <w:color w:val="auto"/>
              </w:rPr>
            </w:pPr>
            <w:r w:rsidRPr="005F418A">
              <w:rPr>
                <w:color w:val="auto"/>
              </w:rPr>
              <w:t>Решения обратной задачи фармакокинетики для трехкамерной модели</w:t>
            </w:r>
          </w:p>
          <w:p w14:paraId="1FCAF9C6" w14:textId="77777777" w:rsidR="003C1E51" w:rsidRPr="005F418A" w:rsidRDefault="003C1E51" w:rsidP="00112FF1">
            <w:pPr>
              <w:suppressAutoHyphens/>
              <w:jc w:val="both"/>
              <w:rPr>
                <w:lang w:val="ru-RU"/>
              </w:rPr>
            </w:pPr>
          </w:p>
        </w:tc>
        <w:tc>
          <w:tcPr>
            <w:tcW w:w="4396" w:type="dxa"/>
          </w:tcPr>
          <w:p w14:paraId="54D4CE8F" w14:textId="77777777" w:rsidR="003C1E51" w:rsidRPr="005F418A" w:rsidRDefault="003C1E51" w:rsidP="00112FF1">
            <w:pPr>
              <w:autoSpaceDE w:val="0"/>
              <w:autoSpaceDN w:val="0"/>
              <w:adjustRightInd w:val="0"/>
              <w:jc w:val="both"/>
              <w:rPr>
                <w:lang w:val="kk-KZ"/>
              </w:rPr>
            </w:pPr>
            <w:r w:rsidRPr="005F418A">
              <w:rPr>
                <w:lang w:val="kk-KZ"/>
              </w:rPr>
              <w:t xml:space="preserve"> Вестник КазНИТУ, №:138 т.2, Алматы. – 2020. – С. 708-715</w:t>
            </w:r>
          </w:p>
          <w:p w14:paraId="48DCF200" w14:textId="74E4B09B" w:rsidR="003C1E51" w:rsidRPr="005F418A" w:rsidRDefault="003C1E51" w:rsidP="00112FF1">
            <w:pPr>
              <w:autoSpaceDE w:val="0"/>
              <w:autoSpaceDN w:val="0"/>
              <w:adjustRightInd w:val="0"/>
              <w:jc w:val="both"/>
              <w:rPr>
                <w:rStyle w:val="af8"/>
                <w:b w:val="0"/>
                <w:bCs w:val="0"/>
                <w:lang w:val="kk-KZ"/>
              </w:rPr>
            </w:pPr>
            <w:r w:rsidRPr="005F418A">
              <w:rPr>
                <w:rStyle w:val="af8"/>
                <w:b w:val="0"/>
                <w:bCs w:val="0"/>
                <w:lang w:val="kk-KZ"/>
              </w:rPr>
              <w:t>https://vestnik.satbayev.university/index.php/journal/issue/view/60/57</w:t>
            </w:r>
          </w:p>
        </w:tc>
        <w:tc>
          <w:tcPr>
            <w:tcW w:w="1985" w:type="dxa"/>
          </w:tcPr>
          <w:p w14:paraId="5E155279" w14:textId="77777777" w:rsidR="003C1E51" w:rsidRPr="005F418A" w:rsidRDefault="003C1E51" w:rsidP="00112FF1">
            <w:pPr>
              <w:jc w:val="both"/>
              <w:rPr>
                <w:lang w:val="kk-KZ"/>
              </w:rPr>
            </w:pPr>
            <w:r w:rsidRPr="005F418A">
              <w:rPr>
                <w:lang w:val="kk-KZ"/>
              </w:rPr>
              <w:t xml:space="preserve">С.Е.Касенов, </w:t>
            </w:r>
          </w:p>
          <w:p w14:paraId="5F3CD85E" w14:textId="7309D228" w:rsidR="003C1E51" w:rsidRPr="005F418A" w:rsidRDefault="003C1E51" w:rsidP="00112FF1">
            <w:pPr>
              <w:jc w:val="both"/>
              <w:rPr>
                <w:lang w:val="kk-KZ"/>
              </w:rPr>
            </w:pPr>
            <w:r w:rsidRPr="005F418A">
              <w:rPr>
                <w:lang w:val="kk-KZ"/>
              </w:rPr>
              <w:t>А.Т. Тұрсынбай, А.Н.Темирбеков, А.Б.Амантаева, Л.А.Сагимбаева</w:t>
            </w:r>
          </w:p>
        </w:tc>
      </w:tr>
      <w:tr w:rsidR="005F418A" w:rsidRPr="005F418A" w14:paraId="228BF148" w14:textId="77777777" w:rsidTr="00363259">
        <w:trPr>
          <w:trHeight w:val="1232"/>
        </w:trPr>
        <w:tc>
          <w:tcPr>
            <w:tcW w:w="566" w:type="dxa"/>
          </w:tcPr>
          <w:p w14:paraId="37DD371F" w14:textId="0D58EBE2" w:rsidR="003C1E51" w:rsidRPr="005F418A" w:rsidRDefault="00A333D9" w:rsidP="003C1E51">
            <w:pPr>
              <w:jc w:val="center"/>
              <w:rPr>
                <w:lang w:val="kk-KZ"/>
              </w:rPr>
            </w:pPr>
            <w:r w:rsidRPr="005F418A">
              <w:t xml:space="preserve">16 </w:t>
            </w:r>
          </w:p>
        </w:tc>
        <w:tc>
          <w:tcPr>
            <w:tcW w:w="3119" w:type="dxa"/>
          </w:tcPr>
          <w:p w14:paraId="3C98639F" w14:textId="19AF0736" w:rsidR="003C1E51" w:rsidRPr="005F418A" w:rsidRDefault="003C1E51" w:rsidP="00112FF1">
            <w:pPr>
              <w:pStyle w:val="Default"/>
              <w:jc w:val="both"/>
              <w:rPr>
                <w:color w:val="auto"/>
                <w:lang w:val="en-US"/>
              </w:rPr>
            </w:pPr>
            <w:r w:rsidRPr="005F418A">
              <w:rPr>
                <w:color w:val="auto"/>
                <w:lang w:val="en-US"/>
              </w:rPr>
              <w:t>SPECTRAL AND PHOTOMETRIC STADY OF TWO OBJECTS IRAS 22023+5249 AND IRAS 06053+1837</w:t>
            </w:r>
          </w:p>
        </w:tc>
        <w:tc>
          <w:tcPr>
            <w:tcW w:w="4396" w:type="dxa"/>
          </w:tcPr>
          <w:p w14:paraId="3D32AFEA" w14:textId="7A7D9E36" w:rsidR="003C1E51" w:rsidRPr="005F418A" w:rsidRDefault="003C1E51" w:rsidP="00112FF1">
            <w:pPr>
              <w:autoSpaceDE w:val="0"/>
              <w:autoSpaceDN w:val="0"/>
              <w:adjustRightInd w:val="0"/>
              <w:jc w:val="both"/>
              <w:rPr>
                <w:lang w:val="kk-KZ"/>
              </w:rPr>
            </w:pPr>
            <w:r w:rsidRPr="005F418A">
              <w:t>NEWS OF THE NATIONAL ACADEMY OF SCIENCES OF THE REPUBLIC OF KAZAKHSTAN PHYSICO-MATHEMATICAL SERIES ISSN 1991-346X VOLUME 3, NUMBER 331 (2020), pp. 52-58</w:t>
            </w:r>
          </w:p>
        </w:tc>
        <w:tc>
          <w:tcPr>
            <w:tcW w:w="1985" w:type="dxa"/>
          </w:tcPr>
          <w:p w14:paraId="5C938616" w14:textId="405BB4CF" w:rsidR="003C1E51" w:rsidRPr="005F418A" w:rsidRDefault="003C1E51" w:rsidP="00112FF1">
            <w:pPr>
              <w:jc w:val="both"/>
              <w:rPr>
                <w:lang w:val="kk-KZ"/>
              </w:rPr>
            </w:pPr>
            <w:r w:rsidRPr="005F418A">
              <w:rPr>
                <w:lang w:val="kk-KZ"/>
              </w:rPr>
              <w:t>L.N.Kondratyeva, E.K. Denissyuk, I.V. Reva, M.A. Krugov, G.K. Aimanova, B.K. Omar, A.T. Mailybaev</w:t>
            </w:r>
          </w:p>
        </w:tc>
      </w:tr>
      <w:tr w:rsidR="005F418A" w:rsidRPr="005F418A" w14:paraId="07073DD1" w14:textId="77777777" w:rsidTr="00363259">
        <w:trPr>
          <w:trHeight w:val="1232"/>
        </w:trPr>
        <w:tc>
          <w:tcPr>
            <w:tcW w:w="566" w:type="dxa"/>
          </w:tcPr>
          <w:p w14:paraId="23EC28C9" w14:textId="2EA75921" w:rsidR="003C1E51" w:rsidRPr="005F418A" w:rsidRDefault="00A333D9" w:rsidP="003C1E51">
            <w:pPr>
              <w:jc w:val="center"/>
              <w:rPr>
                <w:lang w:val="kk-KZ"/>
              </w:rPr>
            </w:pPr>
            <w:r w:rsidRPr="005F418A">
              <w:t>17</w:t>
            </w:r>
          </w:p>
        </w:tc>
        <w:tc>
          <w:tcPr>
            <w:tcW w:w="3119" w:type="dxa"/>
          </w:tcPr>
          <w:p w14:paraId="35E56E5A" w14:textId="5667CB72" w:rsidR="003C1E51" w:rsidRPr="005F418A" w:rsidRDefault="003C1E51" w:rsidP="00112FF1">
            <w:pPr>
              <w:pStyle w:val="Default"/>
              <w:jc w:val="both"/>
              <w:rPr>
                <w:color w:val="auto"/>
              </w:rPr>
            </w:pPr>
            <w:r w:rsidRPr="005F418A">
              <w:rPr>
                <w:color w:val="auto"/>
              </w:rPr>
              <w:t>Повышение эффективности работы водогрейного котла квтс-0,2 при полнослойном сжигания угля</w:t>
            </w:r>
          </w:p>
        </w:tc>
        <w:tc>
          <w:tcPr>
            <w:tcW w:w="4396" w:type="dxa"/>
          </w:tcPr>
          <w:p w14:paraId="35ECC189" w14:textId="77777777" w:rsidR="003C1E51" w:rsidRPr="005F418A" w:rsidRDefault="003C1E51" w:rsidP="00112FF1">
            <w:pPr>
              <w:autoSpaceDE w:val="0"/>
              <w:autoSpaceDN w:val="0"/>
              <w:adjustRightInd w:val="0"/>
              <w:jc w:val="both"/>
              <w:rPr>
                <w:lang w:val="kk-KZ"/>
              </w:rPr>
            </w:pPr>
            <w:r w:rsidRPr="005F418A">
              <w:rPr>
                <w:lang w:val="kk-KZ"/>
              </w:rPr>
              <w:t>Вестник КазНИТУ, №:141 т.5, Алматы. – 2020. – С. 234-239</w:t>
            </w:r>
          </w:p>
          <w:p w14:paraId="3DC7498A" w14:textId="434F7B05" w:rsidR="003C1E51" w:rsidRPr="005F418A" w:rsidRDefault="003C1E51" w:rsidP="00112FF1">
            <w:pPr>
              <w:autoSpaceDE w:val="0"/>
              <w:autoSpaceDN w:val="0"/>
              <w:adjustRightInd w:val="0"/>
              <w:jc w:val="both"/>
              <w:rPr>
                <w:lang w:val="kk-KZ"/>
              </w:rPr>
            </w:pPr>
            <w:r w:rsidRPr="005F418A">
              <w:rPr>
                <w:lang w:val="kk-KZ"/>
              </w:rPr>
              <w:t>https://vestnik.satbayev.university/index.php/journal/issue/view/63/60</w:t>
            </w:r>
          </w:p>
        </w:tc>
        <w:tc>
          <w:tcPr>
            <w:tcW w:w="1985" w:type="dxa"/>
          </w:tcPr>
          <w:p w14:paraId="215CFA9E" w14:textId="6C3CC025" w:rsidR="003C1E51" w:rsidRPr="005F418A" w:rsidRDefault="003C1E51" w:rsidP="00112FF1">
            <w:pPr>
              <w:jc w:val="both"/>
              <w:rPr>
                <w:lang w:val="kk-KZ"/>
              </w:rPr>
            </w:pPr>
            <w:r w:rsidRPr="005F418A">
              <w:rPr>
                <w:lang w:val="kk-KZ"/>
              </w:rPr>
              <w:t>Бердимурат А.Д., Хазимов К.М., Сагындыкова Ж.Б., Идрышев К.Ж., Хазимов М.Ж.</w:t>
            </w:r>
          </w:p>
        </w:tc>
      </w:tr>
      <w:tr w:rsidR="005F418A" w:rsidRPr="005F418A" w14:paraId="78B871EC" w14:textId="77777777" w:rsidTr="00363259">
        <w:trPr>
          <w:trHeight w:val="1232"/>
        </w:trPr>
        <w:tc>
          <w:tcPr>
            <w:tcW w:w="566" w:type="dxa"/>
          </w:tcPr>
          <w:p w14:paraId="5D695419" w14:textId="277DD21B" w:rsidR="003C1E51" w:rsidRPr="005F418A" w:rsidRDefault="00A333D9" w:rsidP="003C1E51">
            <w:pPr>
              <w:jc w:val="center"/>
              <w:rPr>
                <w:lang w:val="kk-KZ"/>
              </w:rPr>
            </w:pPr>
            <w:r w:rsidRPr="005F418A">
              <w:t xml:space="preserve">18 </w:t>
            </w:r>
          </w:p>
        </w:tc>
        <w:tc>
          <w:tcPr>
            <w:tcW w:w="3119" w:type="dxa"/>
          </w:tcPr>
          <w:p w14:paraId="2CCC2ADC" w14:textId="69AC2D54" w:rsidR="003C1E51" w:rsidRPr="005F418A" w:rsidRDefault="003C1E51" w:rsidP="00112FF1">
            <w:pPr>
              <w:pStyle w:val="Default"/>
              <w:jc w:val="both"/>
              <w:rPr>
                <w:i/>
                <w:color w:val="auto"/>
                <w:lang w:val="kk-KZ"/>
              </w:rPr>
            </w:pPr>
            <w:r w:rsidRPr="005F418A">
              <w:rPr>
                <w:rFonts w:eastAsia="TimesNewRomanPS-BoldMT"/>
                <w:color w:val="auto"/>
                <w:lang w:val="en-US" w:eastAsia="en-US"/>
              </w:rPr>
              <w:t>USING THE CUDA TECHNOLOGY TO SPEED UP COMPUTATIONS IN PROBLEMS OF CHEMICAL KINETICS</w:t>
            </w:r>
          </w:p>
        </w:tc>
        <w:tc>
          <w:tcPr>
            <w:tcW w:w="4396" w:type="dxa"/>
          </w:tcPr>
          <w:p w14:paraId="026D7933" w14:textId="77777777" w:rsidR="003C1E51" w:rsidRPr="005F418A" w:rsidRDefault="003C1E51" w:rsidP="00112FF1">
            <w:pPr>
              <w:autoSpaceDE w:val="0"/>
              <w:autoSpaceDN w:val="0"/>
              <w:adjustRightInd w:val="0"/>
              <w:jc w:val="both"/>
              <w:rPr>
                <w:rFonts w:eastAsia="TimesNewRomanPSMT"/>
                <w:lang w:eastAsia="en-US"/>
              </w:rPr>
            </w:pPr>
            <w:r w:rsidRPr="005F418A">
              <w:rPr>
                <w:rFonts w:eastAsia="TimesNewRomanPS-BoldMT"/>
                <w:lang w:eastAsia="en-US"/>
              </w:rPr>
              <w:t xml:space="preserve">NEWS </w:t>
            </w:r>
            <w:r w:rsidRPr="005F418A">
              <w:rPr>
                <w:rFonts w:eastAsia="TimesNewRomanPSMT"/>
                <w:lang w:eastAsia="en-US"/>
              </w:rPr>
              <w:t xml:space="preserve">OF THENATIONAL ACADEMY OF SCIENCES OF THE REPUBLIC OF KAZAKHSTAN. </w:t>
            </w:r>
            <w:r w:rsidRPr="005F418A">
              <w:rPr>
                <w:rFonts w:eastAsia="TimesNewRomanPS-BoldMT"/>
                <w:lang w:eastAsia="en-US"/>
              </w:rPr>
              <w:t xml:space="preserve">PHYSICO-MATHEMATICAL SERIES </w:t>
            </w:r>
            <w:r w:rsidRPr="005F418A">
              <w:rPr>
                <w:rFonts w:eastAsia="TimesNewRomanPSMT"/>
                <w:lang w:eastAsia="en-US"/>
              </w:rPr>
              <w:t xml:space="preserve">ISSN 1991-346Х. Volume 2, Number 336 (2021), 39 – 47 </w:t>
            </w:r>
          </w:p>
          <w:p w14:paraId="2F95035A" w14:textId="333B3BAF" w:rsidR="003C1E51" w:rsidRPr="005F418A" w:rsidRDefault="003C1E51" w:rsidP="00112FF1">
            <w:pPr>
              <w:autoSpaceDE w:val="0"/>
              <w:autoSpaceDN w:val="0"/>
              <w:adjustRightInd w:val="0"/>
              <w:jc w:val="both"/>
              <w:rPr>
                <w:lang w:val="kk-KZ"/>
              </w:rPr>
            </w:pPr>
            <w:r w:rsidRPr="005F418A">
              <w:rPr>
                <w:rFonts w:eastAsia="TimesNewRomanPS-BoldMT"/>
                <w:lang w:eastAsia="en-US"/>
              </w:rPr>
              <w:t>https://doi.org/10.32014/2021.2518-1726.19</w:t>
            </w:r>
          </w:p>
        </w:tc>
        <w:tc>
          <w:tcPr>
            <w:tcW w:w="1985" w:type="dxa"/>
          </w:tcPr>
          <w:p w14:paraId="02AE6DD7" w14:textId="3ED63351" w:rsidR="003C1E51" w:rsidRPr="005F418A" w:rsidRDefault="003C1E51" w:rsidP="00112FF1">
            <w:pPr>
              <w:jc w:val="both"/>
              <w:rPr>
                <w:iCs/>
                <w:lang w:val="kk-KZ"/>
              </w:rPr>
            </w:pPr>
            <w:r w:rsidRPr="005F418A">
              <w:rPr>
                <w:rFonts w:eastAsia="TimesNewRomanPS-BoldMT"/>
                <w:lang w:eastAsia="en-US"/>
              </w:rPr>
              <w:t xml:space="preserve">M. </w:t>
            </w:r>
            <w:proofErr w:type="spellStart"/>
            <w:r w:rsidRPr="005F418A">
              <w:rPr>
                <w:rFonts w:eastAsia="TimesNewRomanPS-BoldMT"/>
                <w:lang w:eastAsia="en-US"/>
              </w:rPr>
              <w:t>Sarsembayev</w:t>
            </w:r>
            <w:proofErr w:type="spellEnd"/>
            <w:r w:rsidRPr="005F418A">
              <w:rPr>
                <w:rFonts w:eastAsia="TimesNewRomanPS-BoldMT"/>
                <w:lang w:eastAsia="en-US"/>
              </w:rPr>
              <w:t xml:space="preserve">, O. </w:t>
            </w:r>
            <w:proofErr w:type="spellStart"/>
            <w:r w:rsidRPr="005F418A">
              <w:rPr>
                <w:rFonts w:eastAsia="TimesNewRomanPS-BoldMT"/>
                <w:lang w:eastAsia="en-US"/>
              </w:rPr>
              <w:t>Mamyrbayev</w:t>
            </w:r>
            <w:proofErr w:type="spellEnd"/>
            <w:r w:rsidRPr="005F418A">
              <w:rPr>
                <w:rFonts w:eastAsia="TimesNewRomanPS-BoldMT"/>
                <w:lang w:eastAsia="en-US"/>
              </w:rPr>
              <w:t xml:space="preserve">, M. </w:t>
            </w:r>
            <w:proofErr w:type="spellStart"/>
            <w:r w:rsidRPr="005F418A">
              <w:rPr>
                <w:rFonts w:eastAsia="TimesNewRomanPS-BoldMT"/>
                <w:lang w:eastAsia="en-US"/>
              </w:rPr>
              <w:t>Turdalyuly</w:t>
            </w:r>
            <w:proofErr w:type="spellEnd"/>
            <w:r w:rsidRPr="005F418A">
              <w:rPr>
                <w:rFonts w:eastAsia="TimesNewRomanPS-BoldMT"/>
                <w:lang w:eastAsia="en-US"/>
              </w:rPr>
              <w:t xml:space="preserve">, T. </w:t>
            </w:r>
            <w:proofErr w:type="spellStart"/>
            <w:r w:rsidRPr="005F418A">
              <w:rPr>
                <w:rFonts w:eastAsia="TimesNewRomanPS-BoldMT"/>
                <w:lang w:eastAsia="en-US"/>
              </w:rPr>
              <w:t>Sarsembayeva</w:t>
            </w:r>
            <w:proofErr w:type="spellEnd"/>
          </w:p>
        </w:tc>
      </w:tr>
      <w:tr w:rsidR="005F418A" w:rsidRPr="005F418A" w14:paraId="7F7EF41D" w14:textId="77777777" w:rsidTr="00363259">
        <w:trPr>
          <w:trHeight w:val="1232"/>
        </w:trPr>
        <w:tc>
          <w:tcPr>
            <w:tcW w:w="566" w:type="dxa"/>
          </w:tcPr>
          <w:p w14:paraId="5360DBE9" w14:textId="3E750D8D" w:rsidR="003C1E51" w:rsidRPr="005F418A" w:rsidRDefault="00A333D9" w:rsidP="003C1E51">
            <w:pPr>
              <w:jc w:val="center"/>
              <w:rPr>
                <w:lang w:val="kk-KZ"/>
              </w:rPr>
            </w:pPr>
            <w:r w:rsidRPr="005F418A">
              <w:t>19</w:t>
            </w:r>
          </w:p>
        </w:tc>
        <w:tc>
          <w:tcPr>
            <w:tcW w:w="3119" w:type="dxa"/>
          </w:tcPr>
          <w:p w14:paraId="45E16308" w14:textId="06CF5B87" w:rsidR="003C1E51" w:rsidRPr="005F418A" w:rsidRDefault="003C1E51" w:rsidP="00112FF1">
            <w:pPr>
              <w:pStyle w:val="Default"/>
              <w:jc w:val="both"/>
              <w:rPr>
                <w:color w:val="auto"/>
              </w:rPr>
            </w:pPr>
            <w:r w:rsidRPr="005F418A">
              <w:rPr>
                <w:color w:val="auto"/>
              </w:rPr>
              <w:t>Приемы создания заданной концентрации лекарственных средств для линейных камерных моделей фармакокинетики</w:t>
            </w:r>
          </w:p>
        </w:tc>
        <w:tc>
          <w:tcPr>
            <w:tcW w:w="4396" w:type="dxa"/>
          </w:tcPr>
          <w:p w14:paraId="4967EEA6" w14:textId="77777777" w:rsidR="003C1E51" w:rsidRPr="005F418A" w:rsidRDefault="003C1E51" w:rsidP="00112FF1">
            <w:pPr>
              <w:jc w:val="both"/>
              <w:rPr>
                <w:lang w:val="ru-RU"/>
              </w:rPr>
            </w:pPr>
            <w:r w:rsidRPr="005F418A">
              <w:rPr>
                <w:lang w:val="ru-RU"/>
              </w:rPr>
              <w:t xml:space="preserve">ВЕСТНИК Национальной инженерной академии Республики Казахстан, № 1 (83). </w:t>
            </w:r>
            <w:r w:rsidRPr="005F418A">
              <w:t xml:space="preserve">2022. –С. 123-128. </w:t>
            </w:r>
          </w:p>
          <w:p w14:paraId="72A102EB" w14:textId="0BDE6015" w:rsidR="003C1E51" w:rsidRPr="005F418A" w:rsidRDefault="003C1E51" w:rsidP="00112FF1">
            <w:pPr>
              <w:jc w:val="both"/>
            </w:pPr>
            <w:r w:rsidRPr="005F418A">
              <w:t>https://doi.org/10.47533/2020.1606-146X.145</w:t>
            </w:r>
          </w:p>
        </w:tc>
        <w:tc>
          <w:tcPr>
            <w:tcW w:w="1985" w:type="dxa"/>
          </w:tcPr>
          <w:p w14:paraId="25F9E97C" w14:textId="16D40DAD" w:rsidR="003C1E51" w:rsidRPr="005F418A" w:rsidRDefault="003C1E51" w:rsidP="00112FF1">
            <w:pPr>
              <w:jc w:val="both"/>
              <w:rPr>
                <w:lang w:val="kk-KZ"/>
              </w:rPr>
            </w:pPr>
            <w:proofErr w:type="spellStart"/>
            <w:r w:rsidRPr="005F418A">
              <w:rPr>
                <w:lang w:val="ru-RU"/>
              </w:rPr>
              <w:t>Турсынбай</w:t>
            </w:r>
            <w:proofErr w:type="spellEnd"/>
            <w:r w:rsidRPr="005F418A">
              <w:rPr>
                <w:lang w:val="ru-RU"/>
              </w:rPr>
              <w:t xml:space="preserve"> А.Т., </w:t>
            </w:r>
            <w:proofErr w:type="spellStart"/>
            <w:r w:rsidRPr="005F418A">
              <w:rPr>
                <w:lang w:val="ru-RU"/>
              </w:rPr>
              <w:t>Амантаева</w:t>
            </w:r>
            <w:proofErr w:type="spellEnd"/>
            <w:r w:rsidRPr="005F418A">
              <w:rPr>
                <w:lang w:val="ru-RU"/>
              </w:rPr>
              <w:t xml:space="preserve"> А.Б., Мухатов М.М.</w:t>
            </w:r>
          </w:p>
        </w:tc>
      </w:tr>
      <w:tr w:rsidR="005F418A" w:rsidRPr="005F418A" w14:paraId="32F166D3" w14:textId="77777777" w:rsidTr="00363259">
        <w:trPr>
          <w:trHeight w:val="1232"/>
        </w:trPr>
        <w:tc>
          <w:tcPr>
            <w:tcW w:w="566" w:type="dxa"/>
          </w:tcPr>
          <w:p w14:paraId="52A85E81" w14:textId="40A81719" w:rsidR="003C1E51" w:rsidRPr="005F418A" w:rsidRDefault="00A333D9" w:rsidP="003C1E51">
            <w:pPr>
              <w:jc w:val="center"/>
              <w:rPr>
                <w:lang w:val="kk-KZ"/>
              </w:rPr>
            </w:pPr>
            <w:r w:rsidRPr="005F418A">
              <w:lastRenderedPageBreak/>
              <w:t>20</w:t>
            </w:r>
          </w:p>
        </w:tc>
        <w:tc>
          <w:tcPr>
            <w:tcW w:w="3119" w:type="dxa"/>
          </w:tcPr>
          <w:p w14:paraId="302BC92D" w14:textId="77777777" w:rsidR="003C1E51" w:rsidRPr="005F418A" w:rsidRDefault="003C1E51" w:rsidP="00112FF1">
            <w:pPr>
              <w:pStyle w:val="3"/>
              <w:shd w:val="clear" w:color="auto" w:fill="FFFFFF"/>
              <w:rPr>
                <w:szCs w:val="24"/>
                <w:lang w:eastAsia="en-US"/>
              </w:rPr>
            </w:pPr>
            <w:hyperlink r:id="rId25" w:history="1">
              <w:r w:rsidRPr="005F418A">
                <w:rPr>
                  <w:rStyle w:val="a5"/>
                  <w:color w:val="auto"/>
                  <w:szCs w:val="24"/>
                  <w:u w:val="none"/>
                </w:rPr>
                <w:t>Исследование корректности задачи коши для уравнения Гельмгольца</w:t>
              </w:r>
            </w:hyperlink>
          </w:p>
          <w:p w14:paraId="203E67D0" w14:textId="77777777" w:rsidR="003C1E51" w:rsidRPr="005F418A" w:rsidRDefault="003C1E51" w:rsidP="00112FF1">
            <w:pPr>
              <w:pStyle w:val="Default"/>
              <w:jc w:val="both"/>
              <w:rPr>
                <w:color w:val="auto"/>
              </w:rPr>
            </w:pPr>
          </w:p>
        </w:tc>
        <w:tc>
          <w:tcPr>
            <w:tcW w:w="4396" w:type="dxa"/>
          </w:tcPr>
          <w:p w14:paraId="15214E16" w14:textId="3B253A4C" w:rsidR="003C1E51" w:rsidRPr="005F418A" w:rsidRDefault="003C1E51" w:rsidP="00112FF1">
            <w:pPr>
              <w:jc w:val="both"/>
              <w:rPr>
                <w:lang w:val="ru-RU"/>
              </w:rPr>
            </w:pPr>
            <w:r w:rsidRPr="005F418A">
              <w:rPr>
                <w:lang w:val="ru-RU"/>
              </w:rPr>
              <w:t xml:space="preserve">ВЕСТНИК Национальной инженерной академии Республики Казахстан, № 4 (86). </w:t>
            </w:r>
            <w:r w:rsidRPr="005F418A">
              <w:t>2022. –С. 169-177. DOI: https:// https://doi.org/10.47533/2020.1606-146X.206</w:t>
            </w:r>
          </w:p>
        </w:tc>
        <w:tc>
          <w:tcPr>
            <w:tcW w:w="1985" w:type="dxa"/>
          </w:tcPr>
          <w:p w14:paraId="39BD6C52" w14:textId="4644E353" w:rsidR="003C1E51" w:rsidRPr="005F418A" w:rsidRDefault="003C1E51" w:rsidP="00112FF1">
            <w:pPr>
              <w:jc w:val="both"/>
              <w:rPr>
                <w:lang w:val="kk-KZ"/>
              </w:rPr>
            </w:pPr>
            <w:r w:rsidRPr="005F418A">
              <w:rPr>
                <w:rStyle w:val="elementor-post-infoterms-list-item"/>
                <w:caps/>
                <w:shd w:val="clear" w:color="auto" w:fill="FAFAFA"/>
                <w:lang w:val="ru-RU"/>
              </w:rPr>
              <w:t xml:space="preserve">А.Е. </w:t>
            </w:r>
            <w:r w:rsidRPr="005F418A">
              <w:rPr>
                <w:rStyle w:val="elementor-post-infoterms-list-item"/>
                <w:shd w:val="clear" w:color="auto" w:fill="FAFAFA"/>
                <w:lang w:val="ru-RU"/>
              </w:rPr>
              <w:t>Сарсенбаева</w:t>
            </w:r>
            <w:r w:rsidRPr="005F418A">
              <w:rPr>
                <w:caps/>
                <w:shd w:val="clear" w:color="auto" w:fill="FAFAFA"/>
                <w:lang w:val="ru-RU"/>
              </w:rPr>
              <w:t xml:space="preserve">, </w:t>
            </w:r>
            <w:r w:rsidRPr="005F418A">
              <w:rPr>
                <w:rStyle w:val="elementor-post-infoterms-list-item"/>
                <w:caps/>
                <w:shd w:val="clear" w:color="auto" w:fill="FAFAFA"/>
                <w:lang w:val="ru-RU"/>
              </w:rPr>
              <w:t xml:space="preserve">А. М. </w:t>
            </w:r>
            <w:proofErr w:type="spellStart"/>
            <w:r w:rsidRPr="005F418A">
              <w:rPr>
                <w:rStyle w:val="elementor-post-infoterms-list-item"/>
                <w:shd w:val="clear" w:color="auto" w:fill="FAFAFA"/>
                <w:lang w:val="ru-RU"/>
              </w:rPr>
              <w:t>Тлеулесова</w:t>
            </w:r>
            <w:proofErr w:type="spellEnd"/>
            <w:r w:rsidRPr="005F418A">
              <w:rPr>
                <w:caps/>
                <w:shd w:val="clear" w:color="auto" w:fill="FAFAFA"/>
                <w:lang w:val="ru-RU"/>
              </w:rPr>
              <w:t xml:space="preserve">, </w:t>
            </w:r>
            <w:r w:rsidRPr="005F418A">
              <w:rPr>
                <w:rStyle w:val="elementor-post-infoterms-list-item"/>
                <w:caps/>
                <w:shd w:val="clear" w:color="auto" w:fill="FAFAFA"/>
                <w:lang w:val="ru-RU"/>
              </w:rPr>
              <w:t xml:space="preserve">А. Н. </w:t>
            </w:r>
            <w:r w:rsidRPr="005F418A">
              <w:rPr>
                <w:rStyle w:val="elementor-post-infoterms-list-item"/>
                <w:shd w:val="clear" w:color="auto" w:fill="FAFAFA"/>
                <w:lang w:val="ru-RU"/>
              </w:rPr>
              <w:t>Темирбеков</w:t>
            </w:r>
            <w:r w:rsidRPr="005F418A">
              <w:rPr>
                <w:caps/>
                <w:shd w:val="clear" w:color="auto" w:fill="FAFAFA"/>
                <w:lang w:val="ru-RU"/>
              </w:rPr>
              <w:t xml:space="preserve">, </w:t>
            </w:r>
            <w:r w:rsidRPr="005F418A">
              <w:rPr>
                <w:rStyle w:val="elementor-post-infoterms-list-item"/>
                <w:caps/>
                <w:shd w:val="clear" w:color="auto" w:fill="FAFAFA"/>
                <w:lang w:val="ru-RU"/>
              </w:rPr>
              <w:t xml:space="preserve">С. Е. </w:t>
            </w:r>
            <w:r w:rsidRPr="005F418A">
              <w:rPr>
                <w:rStyle w:val="elementor-post-infoterms-list-item"/>
                <w:shd w:val="clear" w:color="auto" w:fill="FAFAFA"/>
                <w:lang w:val="ru-RU"/>
              </w:rPr>
              <w:t>Касенов</w:t>
            </w:r>
          </w:p>
        </w:tc>
      </w:tr>
      <w:tr w:rsidR="005F418A" w:rsidRPr="005F418A" w14:paraId="0BD96040" w14:textId="77777777" w:rsidTr="00363259">
        <w:trPr>
          <w:trHeight w:val="1232"/>
        </w:trPr>
        <w:tc>
          <w:tcPr>
            <w:tcW w:w="566" w:type="dxa"/>
          </w:tcPr>
          <w:p w14:paraId="0E39223E" w14:textId="6E09E767" w:rsidR="00CF5B91" w:rsidRPr="005F418A" w:rsidRDefault="00A333D9" w:rsidP="00CF5B91">
            <w:pPr>
              <w:jc w:val="center"/>
              <w:rPr>
                <w:lang w:val="kk-KZ"/>
              </w:rPr>
            </w:pPr>
            <w:r w:rsidRPr="005F418A">
              <w:t xml:space="preserve">21 </w:t>
            </w:r>
          </w:p>
        </w:tc>
        <w:tc>
          <w:tcPr>
            <w:tcW w:w="3119" w:type="dxa"/>
          </w:tcPr>
          <w:p w14:paraId="40E35CA5" w14:textId="1D67C55E" w:rsidR="00CF5B91" w:rsidRPr="005F418A" w:rsidRDefault="00CF5B91" w:rsidP="00112FF1">
            <w:pPr>
              <w:pStyle w:val="Default"/>
              <w:jc w:val="both"/>
              <w:rPr>
                <w:color w:val="auto"/>
                <w:lang w:eastAsia="en-US"/>
              </w:rPr>
            </w:pPr>
            <w:r w:rsidRPr="005F418A">
              <w:rPr>
                <w:bCs/>
                <w:color w:val="auto"/>
                <w:lang w:eastAsia="en-US"/>
              </w:rPr>
              <w:t>Промышленный водяной отопительный котел малой мощности</w:t>
            </w:r>
          </w:p>
        </w:tc>
        <w:tc>
          <w:tcPr>
            <w:tcW w:w="4396" w:type="dxa"/>
          </w:tcPr>
          <w:p w14:paraId="310B5A8D" w14:textId="77777777" w:rsidR="00CF5B91" w:rsidRPr="005F418A" w:rsidRDefault="00CF5B91" w:rsidP="00112FF1">
            <w:pPr>
              <w:autoSpaceDE w:val="0"/>
              <w:autoSpaceDN w:val="0"/>
              <w:adjustRightInd w:val="0"/>
              <w:jc w:val="both"/>
              <w:rPr>
                <w:bCs/>
                <w:lang w:val="ru-RU" w:eastAsia="en-US"/>
              </w:rPr>
            </w:pPr>
            <w:r w:rsidRPr="005F418A">
              <w:rPr>
                <w:bCs/>
                <w:lang w:val="ru-RU" w:eastAsia="en-US"/>
              </w:rPr>
              <w:t>МИНИСТЕРСТВО ЮСТИЦИИ РЕСПУБЛИКИ КАЗАХСТАН</w:t>
            </w:r>
          </w:p>
          <w:p w14:paraId="1B9D9DEE" w14:textId="77777777" w:rsidR="00CF5B91" w:rsidRPr="005F418A" w:rsidRDefault="00CF5B91" w:rsidP="00112FF1">
            <w:pPr>
              <w:pStyle w:val="Default"/>
              <w:jc w:val="both"/>
              <w:rPr>
                <w:bCs/>
                <w:color w:val="auto"/>
              </w:rPr>
            </w:pPr>
            <w:r w:rsidRPr="005F418A">
              <w:rPr>
                <w:bCs/>
                <w:color w:val="auto"/>
                <w:lang w:eastAsia="en-US"/>
              </w:rPr>
              <w:t>ПАТЕНТ №35521</w:t>
            </w:r>
          </w:p>
          <w:p w14:paraId="6D6601A7" w14:textId="05C64F9D" w:rsidR="00CF5B91" w:rsidRPr="005F418A" w:rsidRDefault="00CF5B91" w:rsidP="00112FF1">
            <w:pPr>
              <w:autoSpaceDE w:val="0"/>
              <w:autoSpaceDN w:val="0"/>
              <w:adjustRightInd w:val="0"/>
              <w:jc w:val="both"/>
              <w:rPr>
                <w:lang w:val="kk-KZ" w:eastAsia="en-US"/>
              </w:rPr>
            </w:pPr>
            <w:r w:rsidRPr="005F418A">
              <w:rPr>
                <w:bCs/>
                <w:lang w:val="ru-RU"/>
              </w:rPr>
              <w:t xml:space="preserve"> </w:t>
            </w:r>
            <w:r w:rsidRPr="005F418A">
              <w:rPr>
                <w:bCs/>
              </w:rPr>
              <w:t xml:space="preserve">18.02.2022, </w:t>
            </w:r>
            <w:proofErr w:type="spellStart"/>
            <w:r w:rsidRPr="005F418A">
              <w:rPr>
                <w:bCs/>
              </w:rPr>
              <w:t>бюл</w:t>
            </w:r>
            <w:proofErr w:type="spellEnd"/>
            <w:r w:rsidRPr="005F418A">
              <w:rPr>
                <w:bCs/>
              </w:rPr>
              <w:t>. №7</w:t>
            </w:r>
            <w:r w:rsidRPr="005F418A">
              <w:rPr>
                <w:bCs/>
                <w:lang w:val="ru-RU" w:eastAsia="en-US"/>
              </w:rPr>
              <w:t xml:space="preserve"> </w:t>
            </w:r>
          </w:p>
        </w:tc>
        <w:tc>
          <w:tcPr>
            <w:tcW w:w="1985" w:type="dxa"/>
          </w:tcPr>
          <w:p w14:paraId="7D5A4A17" w14:textId="07263099" w:rsidR="00CF5B91" w:rsidRPr="005F418A" w:rsidRDefault="00112FF1" w:rsidP="00112FF1">
            <w:pPr>
              <w:jc w:val="both"/>
              <w:rPr>
                <w:bCs/>
                <w:sz w:val="22"/>
                <w:szCs w:val="22"/>
                <w:lang w:val="kk-KZ" w:eastAsia="en-US"/>
              </w:rPr>
            </w:pPr>
            <w:r w:rsidRPr="005F418A">
              <w:rPr>
                <w:bCs/>
                <w:sz w:val="22"/>
                <w:szCs w:val="22"/>
                <w:lang w:val="kk-KZ"/>
              </w:rPr>
              <w:t>Погуляев Александр Дмитриевич; Умбетов Ерик Сериккалиевич; Хазимов Канат Мухатович; Рахман Шафикур; Бердімұрат Айнур Дастановна; Сагындыкова Жадыра Бауржановна; Кудашева Алия Бакытжанқызы</w:t>
            </w:r>
          </w:p>
        </w:tc>
      </w:tr>
      <w:tr w:rsidR="005F418A" w:rsidRPr="005F418A" w14:paraId="5588332C" w14:textId="77777777" w:rsidTr="00363259">
        <w:tc>
          <w:tcPr>
            <w:tcW w:w="10066" w:type="dxa"/>
            <w:gridSpan w:val="4"/>
          </w:tcPr>
          <w:p w14:paraId="45C945D1" w14:textId="2EFC43C2" w:rsidR="003C1E51" w:rsidRPr="005F418A" w:rsidRDefault="003C1E51" w:rsidP="003C1E51">
            <w:pPr>
              <w:pStyle w:val="af3"/>
              <w:spacing w:before="0" w:after="0"/>
              <w:jc w:val="center"/>
              <w:rPr>
                <w:lang w:val="kk-KZ"/>
              </w:rPr>
            </w:pPr>
            <w:r w:rsidRPr="005F418A">
              <w:rPr>
                <w:lang w:val="kk-KZ"/>
              </w:rPr>
              <w:t xml:space="preserve">Ғылыми монография </w:t>
            </w:r>
          </w:p>
        </w:tc>
      </w:tr>
      <w:tr w:rsidR="005F418A" w:rsidRPr="005F418A" w14:paraId="18BBEC35" w14:textId="77777777" w:rsidTr="00363259">
        <w:trPr>
          <w:trHeight w:val="202"/>
        </w:trPr>
        <w:tc>
          <w:tcPr>
            <w:tcW w:w="566" w:type="dxa"/>
          </w:tcPr>
          <w:p w14:paraId="3637584B" w14:textId="20DA9CAB" w:rsidR="003C1E51" w:rsidRPr="005F418A" w:rsidRDefault="00A333D9" w:rsidP="003C1E51">
            <w:pPr>
              <w:rPr>
                <w:lang w:val="kk-KZ"/>
              </w:rPr>
            </w:pPr>
            <w:r w:rsidRPr="005F418A">
              <w:t>2</w:t>
            </w:r>
            <w:r w:rsidR="008312D1" w:rsidRPr="005F418A">
              <w:rPr>
                <w:lang w:val="kk-KZ"/>
              </w:rPr>
              <w:t>2</w:t>
            </w:r>
          </w:p>
        </w:tc>
        <w:tc>
          <w:tcPr>
            <w:tcW w:w="3119" w:type="dxa"/>
          </w:tcPr>
          <w:p w14:paraId="1C6FC79D" w14:textId="3381FDB0" w:rsidR="003C1E51" w:rsidRPr="005F418A" w:rsidRDefault="003C1E51" w:rsidP="00112FF1">
            <w:pPr>
              <w:jc w:val="both"/>
              <w:rPr>
                <w:lang w:val="kk-KZ"/>
              </w:rPr>
            </w:pPr>
            <w:r w:rsidRPr="005F418A">
              <w:rPr>
                <w:lang w:val="ru-RU" w:eastAsia="ko-KR"/>
              </w:rPr>
              <w:t>Моделирование задач фармакокинетики</w:t>
            </w:r>
          </w:p>
        </w:tc>
        <w:tc>
          <w:tcPr>
            <w:tcW w:w="4396" w:type="dxa"/>
          </w:tcPr>
          <w:p w14:paraId="2D45A53A" w14:textId="7CAAD4A0" w:rsidR="003C1E51" w:rsidRPr="005F418A" w:rsidRDefault="003C1E51" w:rsidP="00112FF1">
            <w:pPr>
              <w:jc w:val="both"/>
              <w:rPr>
                <w:lang w:val="kk-KZ"/>
              </w:rPr>
            </w:pPr>
            <w:r w:rsidRPr="005F418A">
              <w:rPr>
                <w:lang w:val="ru-RU" w:eastAsia="ko-KR"/>
              </w:rPr>
              <w:t>Алматы. «</w:t>
            </w:r>
            <w:proofErr w:type="spellStart"/>
            <w:r w:rsidRPr="005F418A">
              <w:rPr>
                <w:lang w:val="ru-RU" w:eastAsia="ko-KR"/>
              </w:rPr>
              <w:t>Қазақ</w:t>
            </w:r>
            <w:proofErr w:type="spellEnd"/>
            <w:r w:rsidRPr="005F418A">
              <w:rPr>
                <w:lang w:val="ru-RU" w:eastAsia="ko-KR"/>
              </w:rPr>
              <w:t xml:space="preserve"> </w:t>
            </w:r>
            <w:proofErr w:type="spellStart"/>
            <w:r w:rsidRPr="005F418A">
              <w:rPr>
                <w:lang w:val="ru-RU" w:eastAsia="ko-KR"/>
              </w:rPr>
              <w:t>университеті</w:t>
            </w:r>
            <w:proofErr w:type="spellEnd"/>
            <w:r w:rsidRPr="005F418A">
              <w:rPr>
                <w:lang w:val="ru-RU" w:eastAsia="ko-KR"/>
              </w:rPr>
              <w:t xml:space="preserve">» </w:t>
            </w:r>
            <w:proofErr w:type="spellStart"/>
            <w:r w:rsidRPr="005F418A">
              <w:rPr>
                <w:lang w:val="ru-RU" w:eastAsia="ko-KR"/>
              </w:rPr>
              <w:t>баспасы</w:t>
            </w:r>
            <w:proofErr w:type="spellEnd"/>
            <w:r w:rsidRPr="005F418A">
              <w:rPr>
                <w:lang w:val="ru-RU" w:eastAsia="ko-KR"/>
              </w:rPr>
              <w:t>, Монография, 2025.</w:t>
            </w:r>
            <w:r w:rsidRPr="005F418A">
              <w:rPr>
                <w:lang w:val="kk-KZ" w:eastAsia="ko-KR"/>
              </w:rPr>
              <w:t xml:space="preserve"> </w:t>
            </w:r>
            <w:r w:rsidRPr="005F418A">
              <w:rPr>
                <w:spacing w:val="2"/>
                <w:lang w:val="kk-KZ"/>
              </w:rPr>
              <w:t xml:space="preserve">– </w:t>
            </w:r>
            <w:r w:rsidRPr="005F418A">
              <w:rPr>
                <w:lang w:val="kk-KZ" w:eastAsia="ko-KR"/>
              </w:rPr>
              <w:t>194 бет</w:t>
            </w:r>
          </w:p>
        </w:tc>
        <w:tc>
          <w:tcPr>
            <w:tcW w:w="1985" w:type="dxa"/>
          </w:tcPr>
          <w:p w14:paraId="316F5FD3" w14:textId="2F81AFFE" w:rsidR="003C1E51" w:rsidRPr="005F418A" w:rsidRDefault="003C1E51" w:rsidP="00112FF1">
            <w:pPr>
              <w:jc w:val="both"/>
              <w:rPr>
                <w:lang w:val="kk-KZ"/>
              </w:rPr>
            </w:pPr>
            <w:r w:rsidRPr="005F418A">
              <w:rPr>
                <w:lang w:val="kk-KZ"/>
              </w:rPr>
              <w:t>-</w:t>
            </w:r>
          </w:p>
        </w:tc>
      </w:tr>
      <w:tr w:rsidR="005F418A" w:rsidRPr="005F418A" w14:paraId="783C36DB" w14:textId="77777777" w:rsidTr="00E56CE3">
        <w:trPr>
          <w:trHeight w:val="202"/>
        </w:trPr>
        <w:tc>
          <w:tcPr>
            <w:tcW w:w="10066" w:type="dxa"/>
            <w:gridSpan w:val="4"/>
          </w:tcPr>
          <w:p w14:paraId="17CEEBE4" w14:textId="609EAB82" w:rsidR="003C1E51" w:rsidRPr="005F418A" w:rsidRDefault="003C1E51" w:rsidP="00401C16">
            <w:pPr>
              <w:jc w:val="center"/>
              <w:rPr>
                <w:spacing w:val="2"/>
                <w:lang w:val="kk-KZ"/>
              </w:rPr>
            </w:pPr>
            <w:r w:rsidRPr="005F418A">
              <w:rPr>
                <w:spacing w:val="2"/>
                <w:lang w:val="kk-KZ"/>
              </w:rPr>
              <w:t>Оқу құралы</w:t>
            </w:r>
          </w:p>
        </w:tc>
      </w:tr>
      <w:tr w:rsidR="005F418A" w:rsidRPr="005F418A" w14:paraId="7FC0CA33" w14:textId="77777777" w:rsidTr="00363259">
        <w:trPr>
          <w:trHeight w:val="202"/>
        </w:trPr>
        <w:tc>
          <w:tcPr>
            <w:tcW w:w="566" w:type="dxa"/>
          </w:tcPr>
          <w:p w14:paraId="74C52E56" w14:textId="41A1CF2C" w:rsidR="003C1E51" w:rsidRPr="005F418A" w:rsidRDefault="00A333D9" w:rsidP="003C1E51">
            <w:pPr>
              <w:jc w:val="center"/>
              <w:rPr>
                <w:lang w:val="kk-KZ"/>
              </w:rPr>
            </w:pPr>
            <w:r w:rsidRPr="005F418A">
              <w:t>2</w:t>
            </w:r>
            <w:r w:rsidR="008312D1" w:rsidRPr="005F418A">
              <w:rPr>
                <w:lang w:val="kk-KZ"/>
              </w:rPr>
              <w:t>3</w:t>
            </w:r>
          </w:p>
        </w:tc>
        <w:tc>
          <w:tcPr>
            <w:tcW w:w="3119" w:type="dxa"/>
          </w:tcPr>
          <w:p w14:paraId="4B8F8524" w14:textId="62914C0C" w:rsidR="003C1E51" w:rsidRPr="005F418A" w:rsidRDefault="003C1E51" w:rsidP="00112FF1">
            <w:pPr>
              <w:jc w:val="both"/>
              <w:rPr>
                <w:spacing w:val="2"/>
                <w:lang w:val="kk-KZ"/>
              </w:rPr>
            </w:pPr>
            <w:r w:rsidRPr="005F418A">
              <w:rPr>
                <w:spacing w:val="2"/>
                <w:lang w:val="kk-KZ"/>
              </w:rPr>
              <w:t>Операцияларды зерттеу негіздері</w:t>
            </w:r>
          </w:p>
        </w:tc>
        <w:tc>
          <w:tcPr>
            <w:tcW w:w="4396" w:type="dxa"/>
          </w:tcPr>
          <w:p w14:paraId="5E3BB4FC" w14:textId="6A64A457" w:rsidR="003C1E51" w:rsidRPr="005F418A" w:rsidRDefault="003C1E51" w:rsidP="00112FF1">
            <w:pPr>
              <w:jc w:val="both"/>
              <w:rPr>
                <w:spacing w:val="2"/>
                <w:lang w:val="kk-KZ"/>
              </w:rPr>
            </w:pPr>
            <w:r w:rsidRPr="005F418A">
              <w:rPr>
                <w:spacing w:val="2"/>
                <w:lang w:val="kk-KZ"/>
              </w:rPr>
              <w:t>ҚР ҒЖБМ РОӘК ОӘБ оқу құралы,</w:t>
            </w:r>
          </w:p>
          <w:p w14:paraId="5BF39636" w14:textId="5209D4F6" w:rsidR="003C1E51" w:rsidRPr="005F418A" w:rsidRDefault="003C1E51" w:rsidP="00112FF1">
            <w:pPr>
              <w:jc w:val="both"/>
              <w:rPr>
                <w:spacing w:val="2"/>
                <w:lang w:val="kk-KZ"/>
              </w:rPr>
            </w:pPr>
            <w:r w:rsidRPr="005F418A">
              <w:rPr>
                <w:lang w:val="ru-RU" w:eastAsia="ko-KR"/>
              </w:rPr>
              <w:t>Алматы. «</w:t>
            </w:r>
            <w:proofErr w:type="spellStart"/>
            <w:r w:rsidRPr="005F418A">
              <w:rPr>
                <w:lang w:val="ru-RU" w:eastAsia="ko-KR"/>
              </w:rPr>
              <w:t>Қазақ</w:t>
            </w:r>
            <w:proofErr w:type="spellEnd"/>
            <w:r w:rsidRPr="005F418A">
              <w:rPr>
                <w:lang w:val="ru-RU" w:eastAsia="ko-KR"/>
              </w:rPr>
              <w:t xml:space="preserve"> </w:t>
            </w:r>
            <w:proofErr w:type="spellStart"/>
            <w:r w:rsidRPr="005F418A">
              <w:rPr>
                <w:lang w:val="ru-RU" w:eastAsia="ko-KR"/>
              </w:rPr>
              <w:t>университеті</w:t>
            </w:r>
            <w:proofErr w:type="spellEnd"/>
            <w:r w:rsidRPr="005F418A">
              <w:rPr>
                <w:lang w:val="ru-RU" w:eastAsia="ko-KR"/>
              </w:rPr>
              <w:t xml:space="preserve">» </w:t>
            </w:r>
            <w:proofErr w:type="spellStart"/>
            <w:r w:rsidRPr="005F418A">
              <w:rPr>
                <w:lang w:val="ru-RU" w:eastAsia="ko-KR"/>
              </w:rPr>
              <w:t>баспасы</w:t>
            </w:r>
            <w:proofErr w:type="spellEnd"/>
            <w:r w:rsidRPr="005F418A">
              <w:rPr>
                <w:lang w:val="ru-RU" w:eastAsia="ko-KR"/>
              </w:rPr>
              <w:t xml:space="preserve">, </w:t>
            </w:r>
            <w:r w:rsidRPr="005F418A">
              <w:rPr>
                <w:spacing w:val="2"/>
                <w:lang w:val="kk-KZ"/>
              </w:rPr>
              <w:t>оқу құралы</w:t>
            </w:r>
            <w:r w:rsidRPr="005F418A">
              <w:rPr>
                <w:lang w:val="ru-RU" w:eastAsia="ko-KR"/>
              </w:rPr>
              <w:t>, 2025.</w:t>
            </w:r>
            <w:r w:rsidRPr="005F418A">
              <w:rPr>
                <w:lang w:val="kk-KZ" w:eastAsia="ko-KR"/>
              </w:rPr>
              <w:t xml:space="preserve"> </w:t>
            </w:r>
            <w:r w:rsidRPr="005F418A">
              <w:rPr>
                <w:spacing w:val="2"/>
                <w:lang w:val="kk-KZ"/>
              </w:rPr>
              <w:t xml:space="preserve">– </w:t>
            </w:r>
            <w:r w:rsidRPr="005F418A">
              <w:rPr>
                <w:lang w:val="kk-KZ" w:eastAsia="ko-KR"/>
              </w:rPr>
              <w:t>270 бет</w:t>
            </w:r>
          </w:p>
        </w:tc>
        <w:tc>
          <w:tcPr>
            <w:tcW w:w="1985" w:type="dxa"/>
          </w:tcPr>
          <w:p w14:paraId="2AD6712E" w14:textId="75B81683" w:rsidR="003C1E51" w:rsidRPr="005F418A" w:rsidRDefault="003C1E51" w:rsidP="00112FF1">
            <w:pPr>
              <w:jc w:val="both"/>
              <w:rPr>
                <w:spacing w:val="2"/>
                <w:lang w:val="kk-KZ"/>
              </w:rPr>
            </w:pPr>
            <w:r w:rsidRPr="005F418A">
              <w:rPr>
                <w:spacing w:val="2"/>
                <w:lang w:val="kk-KZ"/>
              </w:rPr>
              <w:t>Т.Ш. Иманқұл</w:t>
            </w:r>
          </w:p>
        </w:tc>
      </w:tr>
      <w:tr w:rsidR="005F418A" w:rsidRPr="005F418A" w14:paraId="503E8AEB" w14:textId="77777777" w:rsidTr="004D38E1">
        <w:trPr>
          <w:trHeight w:val="202"/>
        </w:trPr>
        <w:tc>
          <w:tcPr>
            <w:tcW w:w="10066" w:type="dxa"/>
            <w:gridSpan w:val="4"/>
          </w:tcPr>
          <w:p w14:paraId="01E1D895" w14:textId="25420BFD" w:rsidR="003C1E51" w:rsidRPr="005F418A" w:rsidRDefault="003C1E51" w:rsidP="00401C16">
            <w:pPr>
              <w:jc w:val="center"/>
              <w:rPr>
                <w:spacing w:val="2"/>
                <w:lang w:val="kk-KZ"/>
              </w:rPr>
            </w:pPr>
            <w:r w:rsidRPr="005F418A">
              <w:rPr>
                <w:spacing w:val="2"/>
                <w:lang w:val="kk-KZ"/>
              </w:rPr>
              <w:t>Авторлық құқық</w:t>
            </w:r>
          </w:p>
        </w:tc>
      </w:tr>
      <w:tr w:rsidR="005F418A" w:rsidRPr="005F418A" w14:paraId="27B6964D" w14:textId="77777777" w:rsidTr="00363259">
        <w:trPr>
          <w:trHeight w:val="202"/>
        </w:trPr>
        <w:tc>
          <w:tcPr>
            <w:tcW w:w="566" w:type="dxa"/>
          </w:tcPr>
          <w:p w14:paraId="61CADD19" w14:textId="4057618D" w:rsidR="003C1E51" w:rsidRPr="005F418A" w:rsidRDefault="00A333D9" w:rsidP="003C1E51">
            <w:pPr>
              <w:jc w:val="center"/>
              <w:rPr>
                <w:lang w:val="kk-KZ"/>
              </w:rPr>
            </w:pPr>
            <w:r w:rsidRPr="005F418A">
              <w:t>2</w:t>
            </w:r>
            <w:r w:rsidR="008312D1" w:rsidRPr="005F418A">
              <w:rPr>
                <w:lang w:val="kk-KZ"/>
              </w:rPr>
              <w:t>4</w:t>
            </w:r>
          </w:p>
        </w:tc>
        <w:tc>
          <w:tcPr>
            <w:tcW w:w="3119" w:type="dxa"/>
          </w:tcPr>
          <w:p w14:paraId="3E90F9F9" w14:textId="3D3C17EC" w:rsidR="003C1E51" w:rsidRPr="005F418A" w:rsidRDefault="003C1E51" w:rsidP="00112FF1">
            <w:pPr>
              <w:jc w:val="both"/>
              <w:rPr>
                <w:spacing w:val="2"/>
                <w:lang w:val="ru-RU"/>
              </w:rPr>
            </w:pPr>
            <w:r w:rsidRPr="005F418A">
              <w:rPr>
                <w:lang w:val="ru-RU" w:eastAsia="en-US"/>
              </w:rPr>
              <w:t xml:space="preserve">Архитектура информационно-вычислительной системы </w:t>
            </w:r>
            <w:proofErr w:type="gramStart"/>
            <w:r w:rsidRPr="005F418A">
              <w:rPr>
                <w:lang w:val="ru-RU" w:eastAsia="en-US"/>
              </w:rPr>
              <w:t>для решение</w:t>
            </w:r>
            <w:proofErr w:type="gramEnd"/>
            <w:r w:rsidRPr="005F418A">
              <w:rPr>
                <w:lang w:val="ru-RU" w:eastAsia="en-US"/>
              </w:rPr>
              <w:t xml:space="preserve"> задач </w:t>
            </w:r>
            <w:proofErr w:type="spellStart"/>
            <w:r w:rsidRPr="005F418A">
              <w:rPr>
                <w:lang w:val="ru-RU" w:eastAsia="en-US"/>
              </w:rPr>
              <w:t>фармококинетики</w:t>
            </w:r>
            <w:proofErr w:type="spellEnd"/>
          </w:p>
        </w:tc>
        <w:tc>
          <w:tcPr>
            <w:tcW w:w="4396" w:type="dxa"/>
          </w:tcPr>
          <w:p w14:paraId="5AD2A2E4" w14:textId="4D46E7AA" w:rsidR="003C1E51" w:rsidRPr="005F418A" w:rsidRDefault="003C1E51" w:rsidP="00112FF1">
            <w:pPr>
              <w:jc w:val="both"/>
              <w:rPr>
                <w:spacing w:val="2"/>
                <w:lang w:val="kk-KZ"/>
              </w:rPr>
            </w:pPr>
            <w:r w:rsidRPr="005F418A">
              <w:rPr>
                <w:spacing w:val="2"/>
                <w:lang w:val="kk-KZ"/>
              </w:rPr>
              <w:t xml:space="preserve">Авторское право № </w:t>
            </w:r>
            <w:r w:rsidRPr="005F418A">
              <w:rPr>
                <w:lang w:val="ru-RU" w:eastAsia="en-US"/>
              </w:rPr>
              <w:t xml:space="preserve">14343 </w:t>
            </w:r>
            <w:r w:rsidRPr="005F418A">
              <w:rPr>
                <w:spacing w:val="2"/>
                <w:lang w:val="kk-KZ"/>
              </w:rPr>
              <w:t xml:space="preserve">от «8» января </w:t>
            </w:r>
            <w:r w:rsidRPr="005F418A">
              <w:rPr>
                <w:lang w:val="ru-RU" w:eastAsia="en-US"/>
              </w:rPr>
              <w:t xml:space="preserve">2021 </w:t>
            </w:r>
            <w:r w:rsidRPr="005F418A">
              <w:rPr>
                <w:spacing w:val="2"/>
                <w:lang w:val="kk-KZ"/>
              </w:rPr>
              <w:t>года</w:t>
            </w:r>
          </w:p>
        </w:tc>
        <w:tc>
          <w:tcPr>
            <w:tcW w:w="1985" w:type="dxa"/>
          </w:tcPr>
          <w:p w14:paraId="5DBFF212" w14:textId="6C3D36CD" w:rsidR="003C1E51" w:rsidRPr="005F418A" w:rsidRDefault="003C1E51" w:rsidP="00112FF1">
            <w:pPr>
              <w:jc w:val="both"/>
              <w:rPr>
                <w:spacing w:val="2"/>
                <w:lang w:val="kk-KZ"/>
              </w:rPr>
            </w:pPr>
            <w:proofErr w:type="spellStart"/>
            <w:r w:rsidRPr="005F418A">
              <w:rPr>
                <w:lang w:eastAsia="en-US"/>
              </w:rPr>
              <w:t>Құсайын</w:t>
            </w:r>
            <w:proofErr w:type="spellEnd"/>
            <w:r w:rsidRPr="005F418A">
              <w:rPr>
                <w:lang w:eastAsia="en-US"/>
              </w:rPr>
              <w:t xml:space="preserve"> </w:t>
            </w:r>
            <w:proofErr w:type="spellStart"/>
            <w:r w:rsidRPr="005F418A">
              <w:rPr>
                <w:lang w:eastAsia="en-US"/>
              </w:rPr>
              <w:t>Думан</w:t>
            </w:r>
            <w:proofErr w:type="spellEnd"/>
            <w:r w:rsidRPr="005F418A">
              <w:rPr>
                <w:lang w:eastAsia="en-US"/>
              </w:rPr>
              <w:t xml:space="preserve"> </w:t>
            </w:r>
            <w:proofErr w:type="spellStart"/>
            <w:r w:rsidRPr="005F418A">
              <w:rPr>
                <w:lang w:eastAsia="en-US"/>
              </w:rPr>
              <w:t>Мейрамбекұлы</w:t>
            </w:r>
            <w:proofErr w:type="spellEnd"/>
          </w:p>
        </w:tc>
      </w:tr>
      <w:tr w:rsidR="005F418A" w:rsidRPr="005F418A" w14:paraId="272588D3" w14:textId="77777777" w:rsidTr="00363259">
        <w:trPr>
          <w:trHeight w:val="202"/>
        </w:trPr>
        <w:tc>
          <w:tcPr>
            <w:tcW w:w="566" w:type="dxa"/>
          </w:tcPr>
          <w:p w14:paraId="019EB3E2" w14:textId="69687DE5" w:rsidR="003C1E51" w:rsidRPr="005F418A" w:rsidRDefault="00A333D9" w:rsidP="003C1E51">
            <w:pPr>
              <w:jc w:val="center"/>
              <w:rPr>
                <w:lang w:val="kk-KZ"/>
              </w:rPr>
            </w:pPr>
            <w:r w:rsidRPr="005F418A">
              <w:t>2</w:t>
            </w:r>
            <w:r w:rsidR="008312D1" w:rsidRPr="005F418A">
              <w:rPr>
                <w:lang w:val="kk-KZ"/>
              </w:rPr>
              <w:t>5</w:t>
            </w:r>
          </w:p>
        </w:tc>
        <w:tc>
          <w:tcPr>
            <w:tcW w:w="3119" w:type="dxa"/>
          </w:tcPr>
          <w:p w14:paraId="4067A6AA" w14:textId="65FEDE2B" w:rsidR="003C1E51" w:rsidRPr="005F418A" w:rsidRDefault="003C1E51" w:rsidP="00112FF1">
            <w:pPr>
              <w:jc w:val="both"/>
              <w:rPr>
                <w:lang w:val="ru-RU" w:eastAsia="en-US"/>
              </w:rPr>
            </w:pPr>
            <w:r w:rsidRPr="005F418A">
              <w:rPr>
                <w:lang w:val="ru-RU"/>
              </w:rPr>
              <w:t xml:space="preserve">Информационный </w:t>
            </w:r>
            <w:proofErr w:type="spellStart"/>
            <w:r w:rsidRPr="005F418A">
              <w:rPr>
                <w:lang w:val="ru-RU"/>
              </w:rPr>
              <w:t>програмный</w:t>
            </w:r>
            <w:proofErr w:type="spellEnd"/>
            <w:r w:rsidRPr="005F418A">
              <w:rPr>
                <w:lang w:val="ru-RU"/>
              </w:rPr>
              <w:t xml:space="preserve"> комплекс для решения задач фармакокинетики</w:t>
            </w:r>
          </w:p>
        </w:tc>
        <w:tc>
          <w:tcPr>
            <w:tcW w:w="4396" w:type="dxa"/>
          </w:tcPr>
          <w:p w14:paraId="63719F20" w14:textId="59FA4C6C" w:rsidR="003C1E51" w:rsidRPr="005F418A" w:rsidRDefault="003C1E51" w:rsidP="00112FF1">
            <w:pPr>
              <w:jc w:val="both"/>
              <w:rPr>
                <w:spacing w:val="2"/>
                <w:lang w:val="kk-KZ"/>
              </w:rPr>
            </w:pPr>
            <w:r w:rsidRPr="005F418A">
              <w:rPr>
                <w:spacing w:val="2"/>
                <w:lang w:val="kk-KZ"/>
              </w:rPr>
              <w:t xml:space="preserve">Авторское право № </w:t>
            </w:r>
            <w:r w:rsidRPr="005F418A">
              <w:rPr>
                <w:lang w:val="ru-RU"/>
              </w:rPr>
              <w:t xml:space="preserve">12160 </w:t>
            </w:r>
            <w:r w:rsidRPr="005F418A">
              <w:rPr>
                <w:spacing w:val="2"/>
                <w:lang w:val="kk-KZ"/>
              </w:rPr>
              <w:t xml:space="preserve">от «24» сентября </w:t>
            </w:r>
            <w:r w:rsidRPr="005F418A">
              <w:rPr>
                <w:lang w:val="ru-RU" w:eastAsia="en-US"/>
              </w:rPr>
              <w:t xml:space="preserve">2020 </w:t>
            </w:r>
            <w:r w:rsidRPr="005F418A">
              <w:rPr>
                <w:spacing w:val="2"/>
                <w:lang w:val="kk-KZ"/>
              </w:rPr>
              <w:t>года</w:t>
            </w:r>
          </w:p>
        </w:tc>
        <w:tc>
          <w:tcPr>
            <w:tcW w:w="1985" w:type="dxa"/>
          </w:tcPr>
          <w:p w14:paraId="18F26BFD" w14:textId="10E4F979" w:rsidR="003C1E51" w:rsidRPr="005F418A" w:rsidRDefault="003C1E51" w:rsidP="00112FF1">
            <w:pPr>
              <w:jc w:val="both"/>
              <w:rPr>
                <w:lang w:val="kk-KZ" w:eastAsia="en-US"/>
              </w:rPr>
            </w:pPr>
            <w:r w:rsidRPr="005F418A">
              <w:rPr>
                <w:lang w:val="kk-KZ"/>
              </w:rPr>
              <w:t>Сарсембаев М.С., Темирбеков А.Н., Тұрсынбай А.Т., Байдеуов Н.А., Байшолақов Б.У., Касенов С.Е., Амантаева А.Б.</w:t>
            </w:r>
          </w:p>
        </w:tc>
      </w:tr>
    </w:tbl>
    <w:p w14:paraId="469B0045" w14:textId="4F471508" w:rsidR="005F5DC7" w:rsidRPr="005F418A" w:rsidRDefault="005F5DC7" w:rsidP="00805A21">
      <w:pPr>
        <w:rPr>
          <w:b/>
          <w:lang w:val="kk-KZ"/>
        </w:rPr>
      </w:pPr>
    </w:p>
    <w:p w14:paraId="7EFF829C" w14:textId="77777777" w:rsidR="00CF5B91" w:rsidRPr="005F418A" w:rsidRDefault="00CF5B91" w:rsidP="00805A21">
      <w:pPr>
        <w:rPr>
          <w:b/>
          <w:rtl/>
          <w:lang w:val="kk-KZ"/>
        </w:rPr>
      </w:pPr>
    </w:p>
    <w:sectPr w:rsidR="00CF5B91" w:rsidRPr="005F418A" w:rsidSect="00805A21">
      <w:footerReference w:type="default" r:id="rId26"/>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91738" w14:textId="77777777" w:rsidR="00D24FCB" w:rsidRDefault="00D24FCB" w:rsidP="00C947CD">
      <w:r>
        <w:separator/>
      </w:r>
    </w:p>
  </w:endnote>
  <w:endnote w:type="continuationSeparator" w:id="0">
    <w:p w14:paraId="320B03DA" w14:textId="77777777" w:rsidR="00D24FCB" w:rsidRDefault="00D24FCB"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B214" w14:textId="77777777" w:rsidR="00EB2648" w:rsidRDefault="00EB2648" w:rsidP="00C947CD">
    <w:pPr>
      <w:ind w:left="1134"/>
      <w:jc w:val="both"/>
      <w:rPr>
        <w:sz w:val="22"/>
        <w:lang w:val="kk-KZ"/>
      </w:rPr>
    </w:pPr>
  </w:p>
  <w:p w14:paraId="4291DE07" w14:textId="76ECFF0A" w:rsidR="0052048E" w:rsidRDefault="00C947CD" w:rsidP="00C947CD">
    <w:pPr>
      <w:ind w:left="1134"/>
      <w:jc w:val="both"/>
      <w:rPr>
        <w:sz w:val="22"/>
        <w:lang w:val="kk-KZ"/>
      </w:rPr>
    </w:pPr>
    <w:r>
      <w:rPr>
        <w:sz w:val="22"/>
        <w:lang w:val="kk-KZ"/>
      </w:rPr>
      <w:t>Ізденуші</w:t>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sidR="000F5CB2">
      <w:rPr>
        <w:sz w:val="22"/>
        <w:lang w:val="kk-KZ"/>
      </w:rPr>
      <w:t>Б</w:t>
    </w:r>
    <w:r w:rsidR="0052048E">
      <w:rPr>
        <w:sz w:val="22"/>
        <w:lang w:val="kk-KZ"/>
      </w:rPr>
      <w:t>.</w:t>
    </w:r>
    <w:r w:rsidR="000F5CB2">
      <w:rPr>
        <w:sz w:val="22"/>
        <w:lang w:val="kk-KZ"/>
      </w:rPr>
      <w:t>А</w:t>
    </w:r>
    <w:r w:rsidR="0052048E">
      <w:rPr>
        <w:sz w:val="22"/>
        <w:lang w:val="kk-KZ"/>
      </w:rPr>
      <w:t xml:space="preserve">. </w:t>
    </w:r>
    <w:r w:rsidR="000F5CB2">
      <w:rPr>
        <w:sz w:val="22"/>
        <w:lang w:val="kk-KZ"/>
      </w:rPr>
      <w:t>Урмашев</w:t>
    </w:r>
    <w:r w:rsidR="0052048E">
      <w:rPr>
        <w:sz w:val="22"/>
        <w:lang w:val="kk-KZ"/>
      </w:rPr>
      <w:t xml:space="preserve"> </w:t>
    </w:r>
  </w:p>
  <w:p w14:paraId="03B4B61D" w14:textId="1D9A1B80" w:rsidR="00C947CD" w:rsidRPr="00A93321" w:rsidRDefault="005F5DC7" w:rsidP="0052048E">
    <w:pPr>
      <w:ind w:left="1134"/>
      <w:jc w:val="both"/>
      <w:rPr>
        <w:sz w:val="22"/>
        <w:lang w:val="kk-KZ"/>
      </w:rPr>
    </w:pPr>
    <w:r>
      <w:rPr>
        <w:sz w:val="22"/>
        <w:lang w:val="kk-KZ"/>
      </w:rPr>
      <w:t xml:space="preserve"> </w:t>
    </w:r>
  </w:p>
  <w:p w14:paraId="46BB2644" w14:textId="515DA3C9" w:rsidR="00C947CD" w:rsidRDefault="00C947CD"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000F5CB2">
      <w:rPr>
        <w:sz w:val="22"/>
        <w:lang w:val="kk-KZ"/>
      </w:rPr>
      <w:t>М</w:t>
    </w:r>
    <w:r>
      <w:rPr>
        <w:sz w:val="22"/>
        <w:lang w:val="kk-KZ"/>
      </w:rPr>
      <w:t>.</w:t>
    </w:r>
    <w:r w:rsidR="000F5CB2">
      <w:rPr>
        <w:sz w:val="22"/>
        <w:lang w:val="kk-KZ"/>
      </w:rPr>
      <w:t>Қ</w:t>
    </w:r>
    <w:r>
      <w:rPr>
        <w:sz w:val="22"/>
        <w:lang w:val="kk-KZ"/>
      </w:rPr>
      <w:t xml:space="preserve">. </w:t>
    </w:r>
    <w:r w:rsidR="000F5CB2">
      <w:rPr>
        <w:sz w:val="22"/>
        <w:lang w:val="kk-KZ"/>
      </w:rPr>
      <w:t>Мәмбетова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870E" w14:textId="25DFBE8A" w:rsidR="008E7638" w:rsidRDefault="008E7638" w:rsidP="008E7638">
    <w:pPr>
      <w:jc w:val="both"/>
      <w:rPr>
        <w:sz w:val="22"/>
        <w:lang w:val="kk-KZ"/>
      </w:rPr>
    </w:pPr>
    <w:r>
      <w:rPr>
        <w:sz w:val="22"/>
        <w:lang w:val="kk-KZ"/>
      </w:rPr>
      <w:t>Ізденуші</w:t>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sidRPr="00261E56">
      <w:rPr>
        <w:sz w:val="22"/>
        <w:lang w:val="kk-KZ"/>
      </w:rPr>
      <w:tab/>
    </w:r>
    <w:r>
      <w:rPr>
        <w:sz w:val="22"/>
        <w:lang w:val="kk-KZ"/>
      </w:rPr>
      <w:t xml:space="preserve">Б.А. Урмашев </w:t>
    </w:r>
  </w:p>
  <w:p w14:paraId="3EF403B2" w14:textId="77777777" w:rsidR="008E7638" w:rsidRPr="00A93321" w:rsidRDefault="008E7638" w:rsidP="008E7638">
    <w:pPr>
      <w:ind w:left="1134"/>
      <w:jc w:val="both"/>
      <w:rPr>
        <w:sz w:val="22"/>
        <w:lang w:val="kk-KZ"/>
      </w:rPr>
    </w:pPr>
    <w:r>
      <w:rPr>
        <w:sz w:val="22"/>
        <w:lang w:val="kk-KZ"/>
      </w:rPr>
      <w:t xml:space="preserve"> </w:t>
    </w:r>
  </w:p>
  <w:p w14:paraId="323E94D0" w14:textId="77777777" w:rsidR="008E7638" w:rsidRDefault="008E7638" w:rsidP="008E7638">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t>М.Қ. Мәмбетова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57DA9" w14:textId="77777777" w:rsidR="00D24FCB" w:rsidRDefault="00D24FCB" w:rsidP="00C947CD">
      <w:r>
        <w:separator/>
      </w:r>
    </w:p>
  </w:footnote>
  <w:footnote w:type="continuationSeparator" w:id="0">
    <w:p w14:paraId="72EC5E30" w14:textId="77777777" w:rsidR="00D24FCB" w:rsidRDefault="00D24FCB"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D1D3F"/>
    <w:multiLevelType w:val="multilevel"/>
    <w:tmpl w:val="8736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B2836"/>
    <w:multiLevelType w:val="multilevel"/>
    <w:tmpl w:val="CC96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0EA"/>
    <w:multiLevelType w:val="multilevel"/>
    <w:tmpl w:val="EFC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B4354"/>
    <w:multiLevelType w:val="multilevel"/>
    <w:tmpl w:val="68D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D57A8"/>
    <w:multiLevelType w:val="multilevel"/>
    <w:tmpl w:val="00E2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A1D59"/>
    <w:multiLevelType w:val="multilevel"/>
    <w:tmpl w:val="1A94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3427"/>
    <w:multiLevelType w:val="hybridMultilevel"/>
    <w:tmpl w:val="45B8F076"/>
    <w:lvl w:ilvl="0" w:tplc="675EF5D2">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DD2168"/>
    <w:multiLevelType w:val="multilevel"/>
    <w:tmpl w:val="BBD8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387253"/>
    <w:multiLevelType w:val="multilevel"/>
    <w:tmpl w:val="57D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15750"/>
    <w:multiLevelType w:val="multilevel"/>
    <w:tmpl w:val="DE6E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50F58"/>
    <w:multiLevelType w:val="multilevel"/>
    <w:tmpl w:val="D0C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324C4"/>
    <w:multiLevelType w:val="multilevel"/>
    <w:tmpl w:val="6CB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A6E2D"/>
    <w:multiLevelType w:val="multilevel"/>
    <w:tmpl w:val="05F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41A6F"/>
    <w:multiLevelType w:val="hybridMultilevel"/>
    <w:tmpl w:val="A788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AB82C64"/>
    <w:multiLevelType w:val="multilevel"/>
    <w:tmpl w:val="7B48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194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263234">
    <w:abstractNumId w:val="7"/>
  </w:num>
  <w:num w:numId="3" w16cid:durableId="1452817293">
    <w:abstractNumId w:val="9"/>
  </w:num>
  <w:num w:numId="4" w16cid:durableId="153492836">
    <w:abstractNumId w:val="14"/>
  </w:num>
  <w:num w:numId="5" w16cid:durableId="1811316670">
    <w:abstractNumId w:val="6"/>
  </w:num>
  <w:num w:numId="6" w16cid:durableId="1012686204">
    <w:abstractNumId w:val="12"/>
  </w:num>
  <w:num w:numId="7" w16cid:durableId="471561040">
    <w:abstractNumId w:val="2"/>
  </w:num>
  <w:num w:numId="8" w16cid:durableId="1491367230">
    <w:abstractNumId w:val="5"/>
  </w:num>
  <w:num w:numId="9" w16cid:durableId="1116945539">
    <w:abstractNumId w:val="13"/>
  </w:num>
  <w:num w:numId="10" w16cid:durableId="1438258838">
    <w:abstractNumId w:val="4"/>
  </w:num>
  <w:num w:numId="11" w16cid:durableId="1435855909">
    <w:abstractNumId w:val="0"/>
  </w:num>
  <w:num w:numId="12" w16cid:durableId="1112556222">
    <w:abstractNumId w:val="10"/>
  </w:num>
  <w:num w:numId="13" w16cid:durableId="1090853365">
    <w:abstractNumId w:val="3"/>
  </w:num>
  <w:num w:numId="14" w16cid:durableId="1397245588">
    <w:abstractNumId w:val="11"/>
  </w:num>
  <w:num w:numId="15" w16cid:durableId="1822572597">
    <w:abstractNumId w:val="17"/>
  </w:num>
  <w:num w:numId="16" w16cid:durableId="1421371942">
    <w:abstractNumId w:val="1"/>
  </w:num>
  <w:num w:numId="17" w16cid:durableId="1584604177">
    <w:abstractNumId w:val="8"/>
  </w:num>
  <w:num w:numId="18" w16cid:durableId="791216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602F"/>
    <w:rsid w:val="000076CC"/>
    <w:rsid w:val="00012A4D"/>
    <w:rsid w:val="00016862"/>
    <w:rsid w:val="000169D2"/>
    <w:rsid w:val="00017D76"/>
    <w:rsid w:val="000265E3"/>
    <w:rsid w:val="000266C7"/>
    <w:rsid w:val="00027B97"/>
    <w:rsid w:val="000317E9"/>
    <w:rsid w:val="00033749"/>
    <w:rsid w:val="00037B76"/>
    <w:rsid w:val="00037F40"/>
    <w:rsid w:val="0004465A"/>
    <w:rsid w:val="00045A32"/>
    <w:rsid w:val="000472EC"/>
    <w:rsid w:val="00051229"/>
    <w:rsid w:val="00052446"/>
    <w:rsid w:val="00053F8B"/>
    <w:rsid w:val="000550ED"/>
    <w:rsid w:val="000568F7"/>
    <w:rsid w:val="00056B51"/>
    <w:rsid w:val="00060AD6"/>
    <w:rsid w:val="00062C93"/>
    <w:rsid w:val="00063EDD"/>
    <w:rsid w:val="00070B07"/>
    <w:rsid w:val="00071A37"/>
    <w:rsid w:val="00073425"/>
    <w:rsid w:val="00083566"/>
    <w:rsid w:val="00084204"/>
    <w:rsid w:val="000868E1"/>
    <w:rsid w:val="000A22B9"/>
    <w:rsid w:val="000A56AD"/>
    <w:rsid w:val="000A5BEC"/>
    <w:rsid w:val="000A687F"/>
    <w:rsid w:val="000B461B"/>
    <w:rsid w:val="000B4920"/>
    <w:rsid w:val="000C1B5B"/>
    <w:rsid w:val="000C2188"/>
    <w:rsid w:val="000C476A"/>
    <w:rsid w:val="000D2D53"/>
    <w:rsid w:val="000D6D23"/>
    <w:rsid w:val="000D7FDE"/>
    <w:rsid w:val="000E1036"/>
    <w:rsid w:val="000F5CB2"/>
    <w:rsid w:val="000F6059"/>
    <w:rsid w:val="00100061"/>
    <w:rsid w:val="0010114B"/>
    <w:rsid w:val="00111B57"/>
    <w:rsid w:val="00112D84"/>
    <w:rsid w:val="00112FF1"/>
    <w:rsid w:val="001273C6"/>
    <w:rsid w:val="00131BD7"/>
    <w:rsid w:val="0013323B"/>
    <w:rsid w:val="00141708"/>
    <w:rsid w:val="00143228"/>
    <w:rsid w:val="001433A2"/>
    <w:rsid w:val="00151F58"/>
    <w:rsid w:val="00157A16"/>
    <w:rsid w:val="0016055A"/>
    <w:rsid w:val="001670FE"/>
    <w:rsid w:val="00170E9B"/>
    <w:rsid w:val="00171327"/>
    <w:rsid w:val="00171515"/>
    <w:rsid w:val="0017540D"/>
    <w:rsid w:val="00180030"/>
    <w:rsid w:val="001948F4"/>
    <w:rsid w:val="001A1E2C"/>
    <w:rsid w:val="001A2FB3"/>
    <w:rsid w:val="001A4158"/>
    <w:rsid w:val="001A49DF"/>
    <w:rsid w:val="001B027A"/>
    <w:rsid w:val="001B5777"/>
    <w:rsid w:val="001B5E78"/>
    <w:rsid w:val="001B7311"/>
    <w:rsid w:val="001C1EE0"/>
    <w:rsid w:val="001C1F97"/>
    <w:rsid w:val="001C2338"/>
    <w:rsid w:val="001C3E50"/>
    <w:rsid w:val="001C51B8"/>
    <w:rsid w:val="001D179D"/>
    <w:rsid w:val="001D294B"/>
    <w:rsid w:val="001D5E17"/>
    <w:rsid w:val="001E3682"/>
    <w:rsid w:val="001E6826"/>
    <w:rsid w:val="001F0152"/>
    <w:rsid w:val="001F0C4C"/>
    <w:rsid w:val="001F139F"/>
    <w:rsid w:val="001F1E0D"/>
    <w:rsid w:val="001F3E47"/>
    <w:rsid w:val="001F635F"/>
    <w:rsid w:val="002072B9"/>
    <w:rsid w:val="00221441"/>
    <w:rsid w:val="00230A29"/>
    <w:rsid w:val="00230D51"/>
    <w:rsid w:val="00242605"/>
    <w:rsid w:val="002469A2"/>
    <w:rsid w:val="0025057B"/>
    <w:rsid w:val="00254CFF"/>
    <w:rsid w:val="002556DA"/>
    <w:rsid w:val="00256769"/>
    <w:rsid w:val="0026056C"/>
    <w:rsid w:val="00261D30"/>
    <w:rsid w:val="00261E56"/>
    <w:rsid w:val="00264009"/>
    <w:rsid w:val="0027080E"/>
    <w:rsid w:val="002721DA"/>
    <w:rsid w:val="00272480"/>
    <w:rsid w:val="00274331"/>
    <w:rsid w:val="00284213"/>
    <w:rsid w:val="00284316"/>
    <w:rsid w:val="00294132"/>
    <w:rsid w:val="002967D4"/>
    <w:rsid w:val="002B1CED"/>
    <w:rsid w:val="002B5841"/>
    <w:rsid w:val="002C22EB"/>
    <w:rsid w:val="002D3E1D"/>
    <w:rsid w:val="002E3B1C"/>
    <w:rsid w:val="002F27BB"/>
    <w:rsid w:val="002F573A"/>
    <w:rsid w:val="002F66DF"/>
    <w:rsid w:val="002F7ED9"/>
    <w:rsid w:val="00306AA9"/>
    <w:rsid w:val="003079CD"/>
    <w:rsid w:val="003209B6"/>
    <w:rsid w:val="003216C6"/>
    <w:rsid w:val="00324866"/>
    <w:rsid w:val="00325BCD"/>
    <w:rsid w:val="003307E7"/>
    <w:rsid w:val="0033561A"/>
    <w:rsid w:val="0034138D"/>
    <w:rsid w:val="003463FC"/>
    <w:rsid w:val="00351D25"/>
    <w:rsid w:val="00354F3F"/>
    <w:rsid w:val="00355EFB"/>
    <w:rsid w:val="00363259"/>
    <w:rsid w:val="00370687"/>
    <w:rsid w:val="00370711"/>
    <w:rsid w:val="00374140"/>
    <w:rsid w:val="00374540"/>
    <w:rsid w:val="00382E17"/>
    <w:rsid w:val="003849A5"/>
    <w:rsid w:val="00386981"/>
    <w:rsid w:val="0039230D"/>
    <w:rsid w:val="00393CC3"/>
    <w:rsid w:val="00396F8A"/>
    <w:rsid w:val="003A3486"/>
    <w:rsid w:val="003A742D"/>
    <w:rsid w:val="003A7FF5"/>
    <w:rsid w:val="003B2919"/>
    <w:rsid w:val="003C1E51"/>
    <w:rsid w:val="003D0C96"/>
    <w:rsid w:val="003D6BB6"/>
    <w:rsid w:val="003E1909"/>
    <w:rsid w:val="003E26F1"/>
    <w:rsid w:val="003E4010"/>
    <w:rsid w:val="003E67B2"/>
    <w:rsid w:val="003F494A"/>
    <w:rsid w:val="00400191"/>
    <w:rsid w:val="00400E68"/>
    <w:rsid w:val="00401C16"/>
    <w:rsid w:val="00401CB7"/>
    <w:rsid w:val="004109ED"/>
    <w:rsid w:val="004113C1"/>
    <w:rsid w:val="00411B58"/>
    <w:rsid w:val="00411BCD"/>
    <w:rsid w:val="00421508"/>
    <w:rsid w:val="00432539"/>
    <w:rsid w:val="0043679D"/>
    <w:rsid w:val="0043797E"/>
    <w:rsid w:val="00442D8F"/>
    <w:rsid w:val="0044665A"/>
    <w:rsid w:val="004500E4"/>
    <w:rsid w:val="004546BC"/>
    <w:rsid w:val="00471ED5"/>
    <w:rsid w:val="004740A4"/>
    <w:rsid w:val="00486619"/>
    <w:rsid w:val="00496939"/>
    <w:rsid w:val="004A428D"/>
    <w:rsid w:val="004A5D02"/>
    <w:rsid w:val="004B45E0"/>
    <w:rsid w:val="004C1759"/>
    <w:rsid w:val="004C2254"/>
    <w:rsid w:val="004D0CC5"/>
    <w:rsid w:val="004D2C02"/>
    <w:rsid w:val="004D62AD"/>
    <w:rsid w:val="004E19DA"/>
    <w:rsid w:val="004E3775"/>
    <w:rsid w:val="004F6101"/>
    <w:rsid w:val="00504D90"/>
    <w:rsid w:val="0051209B"/>
    <w:rsid w:val="00512A50"/>
    <w:rsid w:val="0052048E"/>
    <w:rsid w:val="00525428"/>
    <w:rsid w:val="00527869"/>
    <w:rsid w:val="00531417"/>
    <w:rsid w:val="005317D7"/>
    <w:rsid w:val="005318F7"/>
    <w:rsid w:val="00543FC2"/>
    <w:rsid w:val="005612E5"/>
    <w:rsid w:val="00561D1A"/>
    <w:rsid w:val="0056354B"/>
    <w:rsid w:val="00564EEA"/>
    <w:rsid w:val="00585CFE"/>
    <w:rsid w:val="0059203B"/>
    <w:rsid w:val="00595B5D"/>
    <w:rsid w:val="005A3058"/>
    <w:rsid w:val="005A7735"/>
    <w:rsid w:val="005B0219"/>
    <w:rsid w:val="005B2FD1"/>
    <w:rsid w:val="005B328C"/>
    <w:rsid w:val="005C110E"/>
    <w:rsid w:val="005C1BFA"/>
    <w:rsid w:val="005C298C"/>
    <w:rsid w:val="005C41BE"/>
    <w:rsid w:val="005C53D2"/>
    <w:rsid w:val="005C6107"/>
    <w:rsid w:val="005C61F2"/>
    <w:rsid w:val="005D3E79"/>
    <w:rsid w:val="005D4C57"/>
    <w:rsid w:val="005D4D04"/>
    <w:rsid w:val="005D66D7"/>
    <w:rsid w:val="005E1C50"/>
    <w:rsid w:val="005E454A"/>
    <w:rsid w:val="005F025D"/>
    <w:rsid w:val="005F16B1"/>
    <w:rsid w:val="005F40CF"/>
    <w:rsid w:val="005F418A"/>
    <w:rsid w:val="005F4CE5"/>
    <w:rsid w:val="005F5DC7"/>
    <w:rsid w:val="006020AA"/>
    <w:rsid w:val="00604521"/>
    <w:rsid w:val="00610CCC"/>
    <w:rsid w:val="006235A4"/>
    <w:rsid w:val="00623B42"/>
    <w:rsid w:val="00625B89"/>
    <w:rsid w:val="00627DBA"/>
    <w:rsid w:val="006319D8"/>
    <w:rsid w:val="006356BB"/>
    <w:rsid w:val="0063648F"/>
    <w:rsid w:val="006367EF"/>
    <w:rsid w:val="0064169B"/>
    <w:rsid w:val="00645237"/>
    <w:rsid w:val="0065098A"/>
    <w:rsid w:val="00650C3D"/>
    <w:rsid w:val="00651F0F"/>
    <w:rsid w:val="00652AD9"/>
    <w:rsid w:val="00652EDD"/>
    <w:rsid w:val="00654435"/>
    <w:rsid w:val="0066546E"/>
    <w:rsid w:val="0067191B"/>
    <w:rsid w:val="00672505"/>
    <w:rsid w:val="0068387B"/>
    <w:rsid w:val="00687368"/>
    <w:rsid w:val="00690791"/>
    <w:rsid w:val="00693D34"/>
    <w:rsid w:val="006A4E67"/>
    <w:rsid w:val="006B26AE"/>
    <w:rsid w:val="006B2744"/>
    <w:rsid w:val="006B28C4"/>
    <w:rsid w:val="006B2C19"/>
    <w:rsid w:val="006B3F18"/>
    <w:rsid w:val="006B49DC"/>
    <w:rsid w:val="006B60AA"/>
    <w:rsid w:val="006B7FAA"/>
    <w:rsid w:val="006C1387"/>
    <w:rsid w:val="006C340A"/>
    <w:rsid w:val="006C79F8"/>
    <w:rsid w:val="006D269D"/>
    <w:rsid w:val="006D3E0B"/>
    <w:rsid w:val="006D5303"/>
    <w:rsid w:val="006E1302"/>
    <w:rsid w:val="006F037E"/>
    <w:rsid w:val="006F7DEE"/>
    <w:rsid w:val="00702E32"/>
    <w:rsid w:val="0070345B"/>
    <w:rsid w:val="00706A2E"/>
    <w:rsid w:val="00711BC0"/>
    <w:rsid w:val="00715BD0"/>
    <w:rsid w:val="0073081F"/>
    <w:rsid w:val="00730D41"/>
    <w:rsid w:val="00732FEB"/>
    <w:rsid w:val="00734AEC"/>
    <w:rsid w:val="00735096"/>
    <w:rsid w:val="00737D66"/>
    <w:rsid w:val="007415A7"/>
    <w:rsid w:val="00746BFC"/>
    <w:rsid w:val="00747FED"/>
    <w:rsid w:val="00752597"/>
    <w:rsid w:val="00755D78"/>
    <w:rsid w:val="00757865"/>
    <w:rsid w:val="00757CE9"/>
    <w:rsid w:val="0076416E"/>
    <w:rsid w:val="0076480B"/>
    <w:rsid w:val="00770B58"/>
    <w:rsid w:val="00773649"/>
    <w:rsid w:val="007810FE"/>
    <w:rsid w:val="00784498"/>
    <w:rsid w:val="007868D0"/>
    <w:rsid w:val="0078743D"/>
    <w:rsid w:val="00790512"/>
    <w:rsid w:val="007906EC"/>
    <w:rsid w:val="007A1977"/>
    <w:rsid w:val="007A29B0"/>
    <w:rsid w:val="007B0AF8"/>
    <w:rsid w:val="007B59B2"/>
    <w:rsid w:val="007B6D76"/>
    <w:rsid w:val="007C3FA2"/>
    <w:rsid w:val="007C4559"/>
    <w:rsid w:val="007C7889"/>
    <w:rsid w:val="007D0F51"/>
    <w:rsid w:val="007D6051"/>
    <w:rsid w:val="007E72FA"/>
    <w:rsid w:val="007E79BA"/>
    <w:rsid w:val="007F09D0"/>
    <w:rsid w:val="007F2E83"/>
    <w:rsid w:val="00805A21"/>
    <w:rsid w:val="00811441"/>
    <w:rsid w:val="0081291B"/>
    <w:rsid w:val="00822A3A"/>
    <w:rsid w:val="00824536"/>
    <w:rsid w:val="008258A2"/>
    <w:rsid w:val="008269AB"/>
    <w:rsid w:val="00827C56"/>
    <w:rsid w:val="008312D1"/>
    <w:rsid w:val="00832066"/>
    <w:rsid w:val="008333C8"/>
    <w:rsid w:val="008445D8"/>
    <w:rsid w:val="00850E25"/>
    <w:rsid w:val="00855F51"/>
    <w:rsid w:val="00856444"/>
    <w:rsid w:val="00861D95"/>
    <w:rsid w:val="008700E8"/>
    <w:rsid w:val="0087253E"/>
    <w:rsid w:val="008733F4"/>
    <w:rsid w:val="008734BC"/>
    <w:rsid w:val="00874C84"/>
    <w:rsid w:val="00875EB9"/>
    <w:rsid w:val="00881E30"/>
    <w:rsid w:val="00885B14"/>
    <w:rsid w:val="00892A5A"/>
    <w:rsid w:val="008B1522"/>
    <w:rsid w:val="008B7AEF"/>
    <w:rsid w:val="008E0493"/>
    <w:rsid w:val="008E0AF2"/>
    <w:rsid w:val="008E2816"/>
    <w:rsid w:val="008E7638"/>
    <w:rsid w:val="008F2F29"/>
    <w:rsid w:val="00903CC0"/>
    <w:rsid w:val="00904303"/>
    <w:rsid w:val="00904529"/>
    <w:rsid w:val="00906C4D"/>
    <w:rsid w:val="0091368F"/>
    <w:rsid w:val="0091512C"/>
    <w:rsid w:val="009215E3"/>
    <w:rsid w:val="00930967"/>
    <w:rsid w:val="0093628F"/>
    <w:rsid w:val="00936EBD"/>
    <w:rsid w:val="00941C95"/>
    <w:rsid w:val="00951802"/>
    <w:rsid w:val="00953DC0"/>
    <w:rsid w:val="00955A0C"/>
    <w:rsid w:val="00957D24"/>
    <w:rsid w:val="00966FBA"/>
    <w:rsid w:val="0097453E"/>
    <w:rsid w:val="0098064A"/>
    <w:rsid w:val="00980731"/>
    <w:rsid w:val="009823F0"/>
    <w:rsid w:val="00984153"/>
    <w:rsid w:val="0098458E"/>
    <w:rsid w:val="00984D01"/>
    <w:rsid w:val="00987C89"/>
    <w:rsid w:val="00990B75"/>
    <w:rsid w:val="00992051"/>
    <w:rsid w:val="009942BC"/>
    <w:rsid w:val="00997830"/>
    <w:rsid w:val="009A5E36"/>
    <w:rsid w:val="009A6DB9"/>
    <w:rsid w:val="009B32B0"/>
    <w:rsid w:val="009C3A14"/>
    <w:rsid w:val="009D3B9E"/>
    <w:rsid w:val="009D7E68"/>
    <w:rsid w:val="009E3B56"/>
    <w:rsid w:val="009E6610"/>
    <w:rsid w:val="00A004FD"/>
    <w:rsid w:val="00A02255"/>
    <w:rsid w:val="00A04537"/>
    <w:rsid w:val="00A10E64"/>
    <w:rsid w:val="00A1394F"/>
    <w:rsid w:val="00A15861"/>
    <w:rsid w:val="00A24A57"/>
    <w:rsid w:val="00A264A1"/>
    <w:rsid w:val="00A333D9"/>
    <w:rsid w:val="00A36937"/>
    <w:rsid w:val="00A36BC4"/>
    <w:rsid w:val="00A37883"/>
    <w:rsid w:val="00A42875"/>
    <w:rsid w:val="00A45D8F"/>
    <w:rsid w:val="00A506C9"/>
    <w:rsid w:val="00A5168A"/>
    <w:rsid w:val="00A51C71"/>
    <w:rsid w:val="00A56A2F"/>
    <w:rsid w:val="00A60098"/>
    <w:rsid w:val="00A60932"/>
    <w:rsid w:val="00A613EA"/>
    <w:rsid w:val="00A61BE0"/>
    <w:rsid w:val="00A65FAC"/>
    <w:rsid w:val="00A66128"/>
    <w:rsid w:val="00A70B4B"/>
    <w:rsid w:val="00A864D7"/>
    <w:rsid w:val="00A875AA"/>
    <w:rsid w:val="00A91430"/>
    <w:rsid w:val="00A93321"/>
    <w:rsid w:val="00AA140D"/>
    <w:rsid w:val="00AA19FE"/>
    <w:rsid w:val="00AA2956"/>
    <w:rsid w:val="00AB4C65"/>
    <w:rsid w:val="00AB5212"/>
    <w:rsid w:val="00AB6293"/>
    <w:rsid w:val="00AC14FF"/>
    <w:rsid w:val="00AC619B"/>
    <w:rsid w:val="00AD1C9D"/>
    <w:rsid w:val="00AD2622"/>
    <w:rsid w:val="00AD34C6"/>
    <w:rsid w:val="00AD45DE"/>
    <w:rsid w:val="00AD79F5"/>
    <w:rsid w:val="00AE278B"/>
    <w:rsid w:val="00AE4625"/>
    <w:rsid w:val="00AE4B93"/>
    <w:rsid w:val="00AF1B02"/>
    <w:rsid w:val="00AF57B2"/>
    <w:rsid w:val="00AF63F6"/>
    <w:rsid w:val="00AF7A6B"/>
    <w:rsid w:val="00B01C54"/>
    <w:rsid w:val="00B02795"/>
    <w:rsid w:val="00B05CFE"/>
    <w:rsid w:val="00B06EC9"/>
    <w:rsid w:val="00B15A56"/>
    <w:rsid w:val="00B15B14"/>
    <w:rsid w:val="00B15E85"/>
    <w:rsid w:val="00B17234"/>
    <w:rsid w:val="00B17E0F"/>
    <w:rsid w:val="00B219F2"/>
    <w:rsid w:val="00B27E39"/>
    <w:rsid w:val="00B355FC"/>
    <w:rsid w:val="00B43DD3"/>
    <w:rsid w:val="00B516FD"/>
    <w:rsid w:val="00B56132"/>
    <w:rsid w:val="00B6152C"/>
    <w:rsid w:val="00B617D3"/>
    <w:rsid w:val="00B632A4"/>
    <w:rsid w:val="00B65AD1"/>
    <w:rsid w:val="00B6687A"/>
    <w:rsid w:val="00B66D47"/>
    <w:rsid w:val="00B72D8E"/>
    <w:rsid w:val="00B73187"/>
    <w:rsid w:val="00B83893"/>
    <w:rsid w:val="00B920AA"/>
    <w:rsid w:val="00B93445"/>
    <w:rsid w:val="00B95766"/>
    <w:rsid w:val="00B9716E"/>
    <w:rsid w:val="00BA0E97"/>
    <w:rsid w:val="00BA1F0D"/>
    <w:rsid w:val="00BA1FFE"/>
    <w:rsid w:val="00BA6667"/>
    <w:rsid w:val="00BC318D"/>
    <w:rsid w:val="00BC3A09"/>
    <w:rsid w:val="00BD1D7B"/>
    <w:rsid w:val="00BE275A"/>
    <w:rsid w:val="00BE3897"/>
    <w:rsid w:val="00BE544A"/>
    <w:rsid w:val="00BE55F8"/>
    <w:rsid w:val="00BF3593"/>
    <w:rsid w:val="00C019A1"/>
    <w:rsid w:val="00C04AB1"/>
    <w:rsid w:val="00C05ACB"/>
    <w:rsid w:val="00C06C47"/>
    <w:rsid w:val="00C159F6"/>
    <w:rsid w:val="00C1762C"/>
    <w:rsid w:val="00C2368F"/>
    <w:rsid w:val="00C31363"/>
    <w:rsid w:val="00C35167"/>
    <w:rsid w:val="00C35739"/>
    <w:rsid w:val="00C370AB"/>
    <w:rsid w:val="00C43340"/>
    <w:rsid w:val="00C43462"/>
    <w:rsid w:val="00C50A3E"/>
    <w:rsid w:val="00C52122"/>
    <w:rsid w:val="00C526AB"/>
    <w:rsid w:val="00C5366B"/>
    <w:rsid w:val="00C54460"/>
    <w:rsid w:val="00C569AC"/>
    <w:rsid w:val="00C751B3"/>
    <w:rsid w:val="00C8545E"/>
    <w:rsid w:val="00C87B29"/>
    <w:rsid w:val="00C87B44"/>
    <w:rsid w:val="00C930FA"/>
    <w:rsid w:val="00C93D26"/>
    <w:rsid w:val="00C947CD"/>
    <w:rsid w:val="00C971D7"/>
    <w:rsid w:val="00CA5380"/>
    <w:rsid w:val="00CA6AA5"/>
    <w:rsid w:val="00CA7EBB"/>
    <w:rsid w:val="00CB299A"/>
    <w:rsid w:val="00CB3ABD"/>
    <w:rsid w:val="00CB4951"/>
    <w:rsid w:val="00CB6928"/>
    <w:rsid w:val="00CC2636"/>
    <w:rsid w:val="00CD1779"/>
    <w:rsid w:val="00CD1ABD"/>
    <w:rsid w:val="00CD21CF"/>
    <w:rsid w:val="00CD4C45"/>
    <w:rsid w:val="00CD76BC"/>
    <w:rsid w:val="00CE47E6"/>
    <w:rsid w:val="00CE6417"/>
    <w:rsid w:val="00CE78E9"/>
    <w:rsid w:val="00CF5B91"/>
    <w:rsid w:val="00CF5D60"/>
    <w:rsid w:val="00CF6E08"/>
    <w:rsid w:val="00D02887"/>
    <w:rsid w:val="00D04A75"/>
    <w:rsid w:val="00D04AB4"/>
    <w:rsid w:val="00D05716"/>
    <w:rsid w:val="00D06824"/>
    <w:rsid w:val="00D102A6"/>
    <w:rsid w:val="00D10743"/>
    <w:rsid w:val="00D107BC"/>
    <w:rsid w:val="00D15C0E"/>
    <w:rsid w:val="00D15E11"/>
    <w:rsid w:val="00D21548"/>
    <w:rsid w:val="00D24FCB"/>
    <w:rsid w:val="00D25CB9"/>
    <w:rsid w:val="00D31431"/>
    <w:rsid w:val="00D35314"/>
    <w:rsid w:val="00D40B2D"/>
    <w:rsid w:val="00D42976"/>
    <w:rsid w:val="00D45C1D"/>
    <w:rsid w:val="00D45D46"/>
    <w:rsid w:val="00D47A93"/>
    <w:rsid w:val="00D5003B"/>
    <w:rsid w:val="00D55DCA"/>
    <w:rsid w:val="00D57A45"/>
    <w:rsid w:val="00D61A1A"/>
    <w:rsid w:val="00D63717"/>
    <w:rsid w:val="00D71B34"/>
    <w:rsid w:val="00D71EC9"/>
    <w:rsid w:val="00D71F9E"/>
    <w:rsid w:val="00D73A3B"/>
    <w:rsid w:val="00D74B3B"/>
    <w:rsid w:val="00D74B83"/>
    <w:rsid w:val="00D74C8F"/>
    <w:rsid w:val="00D75A2B"/>
    <w:rsid w:val="00D77268"/>
    <w:rsid w:val="00D777A6"/>
    <w:rsid w:val="00D817EE"/>
    <w:rsid w:val="00D86E49"/>
    <w:rsid w:val="00D871FB"/>
    <w:rsid w:val="00D90722"/>
    <w:rsid w:val="00D9688F"/>
    <w:rsid w:val="00D96C30"/>
    <w:rsid w:val="00D96D36"/>
    <w:rsid w:val="00DA0039"/>
    <w:rsid w:val="00DA090C"/>
    <w:rsid w:val="00DA11CD"/>
    <w:rsid w:val="00DA1A4B"/>
    <w:rsid w:val="00DA3B02"/>
    <w:rsid w:val="00DA59C6"/>
    <w:rsid w:val="00DB0839"/>
    <w:rsid w:val="00DB141A"/>
    <w:rsid w:val="00DB19FD"/>
    <w:rsid w:val="00DB2029"/>
    <w:rsid w:val="00DB56D7"/>
    <w:rsid w:val="00DB7B32"/>
    <w:rsid w:val="00DC3582"/>
    <w:rsid w:val="00DC3EAB"/>
    <w:rsid w:val="00DC4D0C"/>
    <w:rsid w:val="00DD6AB0"/>
    <w:rsid w:val="00DE5507"/>
    <w:rsid w:val="00DF041C"/>
    <w:rsid w:val="00DF0636"/>
    <w:rsid w:val="00E0256C"/>
    <w:rsid w:val="00E04F76"/>
    <w:rsid w:val="00E10323"/>
    <w:rsid w:val="00E1054B"/>
    <w:rsid w:val="00E1291A"/>
    <w:rsid w:val="00E22BA5"/>
    <w:rsid w:val="00E27C13"/>
    <w:rsid w:val="00E327D8"/>
    <w:rsid w:val="00E42004"/>
    <w:rsid w:val="00E43118"/>
    <w:rsid w:val="00E46A4D"/>
    <w:rsid w:val="00E46E9A"/>
    <w:rsid w:val="00E557A0"/>
    <w:rsid w:val="00E617A6"/>
    <w:rsid w:val="00E73B3F"/>
    <w:rsid w:val="00E7505F"/>
    <w:rsid w:val="00E83390"/>
    <w:rsid w:val="00E863DA"/>
    <w:rsid w:val="00E869D8"/>
    <w:rsid w:val="00E87194"/>
    <w:rsid w:val="00E9014F"/>
    <w:rsid w:val="00E946FB"/>
    <w:rsid w:val="00EA4F4E"/>
    <w:rsid w:val="00EA5E40"/>
    <w:rsid w:val="00EA5ED2"/>
    <w:rsid w:val="00EA6194"/>
    <w:rsid w:val="00EA6C3F"/>
    <w:rsid w:val="00EB1885"/>
    <w:rsid w:val="00EB2648"/>
    <w:rsid w:val="00EB333C"/>
    <w:rsid w:val="00EB722B"/>
    <w:rsid w:val="00EC03E9"/>
    <w:rsid w:val="00ED2670"/>
    <w:rsid w:val="00ED5B24"/>
    <w:rsid w:val="00EE250C"/>
    <w:rsid w:val="00EE4865"/>
    <w:rsid w:val="00EF48AB"/>
    <w:rsid w:val="00EF6A32"/>
    <w:rsid w:val="00F0711A"/>
    <w:rsid w:val="00F116F7"/>
    <w:rsid w:val="00F14FF1"/>
    <w:rsid w:val="00F15375"/>
    <w:rsid w:val="00F300D3"/>
    <w:rsid w:val="00F346F0"/>
    <w:rsid w:val="00F35442"/>
    <w:rsid w:val="00F37CA4"/>
    <w:rsid w:val="00F408AF"/>
    <w:rsid w:val="00F446FC"/>
    <w:rsid w:val="00F64DEA"/>
    <w:rsid w:val="00F72D98"/>
    <w:rsid w:val="00F74112"/>
    <w:rsid w:val="00F75B9A"/>
    <w:rsid w:val="00F858A1"/>
    <w:rsid w:val="00F8796D"/>
    <w:rsid w:val="00F94A1E"/>
    <w:rsid w:val="00F97D58"/>
    <w:rsid w:val="00FA0E73"/>
    <w:rsid w:val="00FA6852"/>
    <w:rsid w:val="00FB07B9"/>
    <w:rsid w:val="00FB0CDB"/>
    <w:rsid w:val="00FB0D6E"/>
    <w:rsid w:val="00FB38C4"/>
    <w:rsid w:val="00FB46F2"/>
    <w:rsid w:val="00FB7840"/>
    <w:rsid w:val="00FD0C8E"/>
    <w:rsid w:val="00FD19CA"/>
    <w:rsid w:val="00FD6018"/>
    <w:rsid w:val="00FD622B"/>
    <w:rsid w:val="00FE282D"/>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E7638"/>
    <w:pPr>
      <w:keepNext/>
      <w:jc w:val="both"/>
      <w:outlineLvl w:val="2"/>
    </w:pPr>
    <w:rPr>
      <w:szCs w:val="20"/>
      <w:lang w:val="ru-RU"/>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typography-modulelvnit">
    <w:name w:val="typography-module__lvnit"/>
    <w:basedOn w:val="a0"/>
    <w:rsid w:val="0091512C"/>
  </w:style>
  <w:style w:type="character" w:customStyle="1" w:styleId="InternetLink">
    <w:name w:val="Internet Link"/>
    <w:uiPriority w:val="99"/>
    <w:rsid w:val="00FD0C8E"/>
    <w:rPr>
      <w:color w:val="0000FF"/>
      <w:u w:val="single"/>
    </w:rPr>
  </w:style>
  <w:style w:type="paragraph" w:styleId="af5">
    <w:name w:val="Balloon Text"/>
    <w:basedOn w:val="a"/>
    <w:link w:val="af6"/>
    <w:uiPriority w:val="99"/>
    <w:semiHidden/>
    <w:unhideWhenUsed/>
    <w:rsid w:val="00CC2636"/>
    <w:rPr>
      <w:rFonts w:ascii="Segoe UI" w:hAnsi="Segoe UI" w:cs="Segoe UI"/>
      <w:sz w:val="18"/>
      <w:szCs w:val="18"/>
    </w:rPr>
  </w:style>
  <w:style w:type="character" w:customStyle="1" w:styleId="af6">
    <w:name w:val="Текст выноски Знак"/>
    <w:basedOn w:val="a0"/>
    <w:link w:val="af5"/>
    <w:uiPriority w:val="99"/>
    <w:semiHidden/>
    <w:rsid w:val="00CC2636"/>
    <w:rPr>
      <w:rFonts w:ascii="Segoe UI" w:eastAsia="Times New Roman" w:hAnsi="Segoe UI" w:cs="Segoe UI"/>
      <w:sz w:val="18"/>
      <w:szCs w:val="18"/>
      <w:lang w:eastAsia="ru-RU"/>
    </w:rPr>
  </w:style>
  <w:style w:type="character" w:customStyle="1" w:styleId="value">
    <w:name w:val="value"/>
    <w:basedOn w:val="a0"/>
    <w:rsid w:val="00AB6293"/>
  </w:style>
  <w:style w:type="character" w:styleId="af7">
    <w:name w:val="Unresolved Mention"/>
    <w:basedOn w:val="a0"/>
    <w:uiPriority w:val="99"/>
    <w:semiHidden/>
    <w:unhideWhenUsed/>
    <w:rsid w:val="00261E56"/>
    <w:rPr>
      <w:color w:val="605E5C"/>
      <w:shd w:val="clear" w:color="auto" w:fill="E1DFDD"/>
    </w:rPr>
  </w:style>
  <w:style w:type="paragraph" w:styleId="21">
    <w:name w:val="Body Text 2"/>
    <w:basedOn w:val="a"/>
    <w:link w:val="22"/>
    <w:uiPriority w:val="99"/>
    <w:unhideWhenUsed/>
    <w:rsid w:val="00C5366B"/>
    <w:pPr>
      <w:spacing w:after="120" w:line="480" w:lineRule="auto"/>
    </w:pPr>
  </w:style>
  <w:style w:type="character" w:customStyle="1" w:styleId="22">
    <w:name w:val="Основной текст 2 Знак"/>
    <w:basedOn w:val="a0"/>
    <w:link w:val="21"/>
    <w:uiPriority w:val="99"/>
    <w:rsid w:val="00C5366B"/>
    <w:rPr>
      <w:rFonts w:ascii="Times New Roman" w:eastAsia="Times New Roman" w:hAnsi="Times New Roman" w:cs="Times New Roman"/>
      <w:sz w:val="24"/>
      <w:szCs w:val="24"/>
      <w:lang w:eastAsia="ru-RU"/>
    </w:rPr>
  </w:style>
  <w:style w:type="character" w:customStyle="1" w:styleId="A30">
    <w:name w:val="A3"/>
    <w:uiPriority w:val="99"/>
    <w:rsid w:val="00C5366B"/>
    <w:rPr>
      <w:color w:val="000000"/>
      <w:sz w:val="22"/>
      <w:szCs w:val="22"/>
    </w:rPr>
  </w:style>
  <w:style w:type="character" w:styleId="af8">
    <w:name w:val="Strong"/>
    <w:uiPriority w:val="22"/>
    <w:qFormat/>
    <w:rsid w:val="00284316"/>
    <w:rPr>
      <w:b/>
      <w:bCs/>
    </w:rPr>
  </w:style>
  <w:style w:type="character" w:customStyle="1" w:styleId="31">
    <w:name w:val="Заголовок №3_"/>
    <w:link w:val="32"/>
    <w:rsid w:val="00284316"/>
    <w:rPr>
      <w:b/>
      <w:bCs/>
      <w:spacing w:val="1"/>
      <w:shd w:val="clear" w:color="auto" w:fill="FFFFFF"/>
    </w:rPr>
  </w:style>
  <w:style w:type="paragraph" w:customStyle="1" w:styleId="32">
    <w:name w:val="Заголовок №3"/>
    <w:basedOn w:val="a"/>
    <w:link w:val="31"/>
    <w:rsid w:val="00284316"/>
    <w:pPr>
      <w:widowControl w:val="0"/>
      <w:shd w:val="clear" w:color="auto" w:fill="FFFFFF"/>
      <w:spacing w:before="300" w:line="317" w:lineRule="exact"/>
      <w:jc w:val="both"/>
      <w:outlineLvl w:val="2"/>
    </w:pPr>
    <w:rPr>
      <w:rFonts w:asciiTheme="minorHAnsi" w:eastAsiaTheme="minorHAnsi" w:hAnsiTheme="minorHAnsi" w:cstheme="minorBidi"/>
      <w:b/>
      <w:bCs/>
      <w:spacing w:val="1"/>
      <w:sz w:val="22"/>
      <w:szCs w:val="22"/>
      <w:lang w:eastAsia="en-US"/>
    </w:rPr>
  </w:style>
  <w:style w:type="paragraph" w:customStyle="1" w:styleId="Default">
    <w:name w:val="Default"/>
    <w:rsid w:val="0028431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30">
    <w:name w:val="Заголовок 3 Знак"/>
    <w:basedOn w:val="a0"/>
    <w:link w:val="3"/>
    <w:rsid w:val="008E7638"/>
    <w:rPr>
      <w:rFonts w:ascii="Times New Roman" w:eastAsia="Times New Roman" w:hAnsi="Times New Roman" w:cs="Times New Roman"/>
      <w:sz w:val="24"/>
      <w:szCs w:val="20"/>
      <w:lang w:val="ru-RU" w:eastAsia="ru-RU"/>
    </w:rPr>
  </w:style>
  <w:style w:type="character" w:customStyle="1" w:styleId="elementor-post-infoterms-list-item">
    <w:name w:val="elementor-post-info__terms-list-item"/>
    <w:rsid w:val="008E7638"/>
  </w:style>
  <w:style w:type="character" w:customStyle="1" w:styleId="authors-moduleumr1o">
    <w:name w:val="authors-module__umr1o"/>
    <w:basedOn w:val="a0"/>
    <w:rsid w:val="00B7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1854">
      <w:bodyDiv w:val="1"/>
      <w:marLeft w:val="0"/>
      <w:marRight w:val="0"/>
      <w:marTop w:val="0"/>
      <w:marBottom w:val="0"/>
      <w:divBdr>
        <w:top w:val="none" w:sz="0" w:space="0" w:color="auto"/>
        <w:left w:val="none" w:sz="0" w:space="0" w:color="auto"/>
        <w:bottom w:val="none" w:sz="0" w:space="0" w:color="auto"/>
        <w:right w:val="none" w:sz="0" w:space="0" w:color="auto"/>
      </w:divBdr>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2891">
      <w:bodyDiv w:val="1"/>
      <w:marLeft w:val="0"/>
      <w:marRight w:val="0"/>
      <w:marTop w:val="0"/>
      <w:marBottom w:val="0"/>
      <w:divBdr>
        <w:top w:val="none" w:sz="0" w:space="0" w:color="auto"/>
        <w:left w:val="none" w:sz="0" w:space="0" w:color="auto"/>
        <w:bottom w:val="none" w:sz="0" w:space="0" w:color="auto"/>
        <w:right w:val="none" w:sz="0" w:space="0" w:color="auto"/>
      </w:divBdr>
    </w:div>
    <w:div w:id="91559618">
      <w:bodyDiv w:val="1"/>
      <w:marLeft w:val="0"/>
      <w:marRight w:val="0"/>
      <w:marTop w:val="0"/>
      <w:marBottom w:val="0"/>
      <w:divBdr>
        <w:top w:val="none" w:sz="0" w:space="0" w:color="auto"/>
        <w:left w:val="none" w:sz="0" w:space="0" w:color="auto"/>
        <w:bottom w:val="none" w:sz="0" w:space="0" w:color="auto"/>
        <w:right w:val="none" w:sz="0" w:space="0" w:color="auto"/>
      </w:divBdr>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3749">
      <w:bodyDiv w:val="1"/>
      <w:marLeft w:val="0"/>
      <w:marRight w:val="0"/>
      <w:marTop w:val="0"/>
      <w:marBottom w:val="0"/>
      <w:divBdr>
        <w:top w:val="none" w:sz="0" w:space="0" w:color="auto"/>
        <w:left w:val="none" w:sz="0" w:space="0" w:color="auto"/>
        <w:bottom w:val="none" w:sz="0" w:space="0" w:color="auto"/>
        <w:right w:val="none" w:sz="0" w:space="0" w:color="auto"/>
      </w:divBdr>
    </w:div>
    <w:div w:id="129518929">
      <w:bodyDiv w:val="1"/>
      <w:marLeft w:val="0"/>
      <w:marRight w:val="0"/>
      <w:marTop w:val="0"/>
      <w:marBottom w:val="0"/>
      <w:divBdr>
        <w:top w:val="none" w:sz="0" w:space="0" w:color="auto"/>
        <w:left w:val="none" w:sz="0" w:space="0" w:color="auto"/>
        <w:bottom w:val="none" w:sz="0" w:space="0" w:color="auto"/>
        <w:right w:val="none" w:sz="0" w:space="0" w:color="auto"/>
      </w:divBdr>
    </w:div>
    <w:div w:id="132985586">
      <w:bodyDiv w:val="1"/>
      <w:marLeft w:val="0"/>
      <w:marRight w:val="0"/>
      <w:marTop w:val="0"/>
      <w:marBottom w:val="0"/>
      <w:divBdr>
        <w:top w:val="none" w:sz="0" w:space="0" w:color="auto"/>
        <w:left w:val="none" w:sz="0" w:space="0" w:color="auto"/>
        <w:bottom w:val="none" w:sz="0" w:space="0" w:color="auto"/>
        <w:right w:val="none" w:sz="0" w:space="0" w:color="auto"/>
      </w:divBdr>
      <w:divsChild>
        <w:div w:id="894240797">
          <w:marLeft w:val="0"/>
          <w:marRight w:val="0"/>
          <w:marTop w:val="0"/>
          <w:marBottom w:val="0"/>
          <w:divBdr>
            <w:top w:val="none" w:sz="0" w:space="0" w:color="auto"/>
            <w:left w:val="none" w:sz="0" w:space="0" w:color="auto"/>
            <w:bottom w:val="none" w:sz="0" w:space="0" w:color="auto"/>
            <w:right w:val="none" w:sz="0" w:space="0" w:color="auto"/>
          </w:divBdr>
        </w:div>
        <w:div w:id="1180898265">
          <w:marLeft w:val="0"/>
          <w:marRight w:val="0"/>
          <w:marTop w:val="0"/>
          <w:marBottom w:val="0"/>
          <w:divBdr>
            <w:top w:val="none" w:sz="0" w:space="0" w:color="auto"/>
            <w:left w:val="none" w:sz="0" w:space="0" w:color="auto"/>
            <w:bottom w:val="none" w:sz="0" w:space="0" w:color="auto"/>
            <w:right w:val="none" w:sz="0" w:space="0" w:color="auto"/>
          </w:divBdr>
          <w:divsChild>
            <w:div w:id="15744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6023131">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74805779">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09085355">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490368273">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4112">
      <w:bodyDiv w:val="1"/>
      <w:marLeft w:val="0"/>
      <w:marRight w:val="0"/>
      <w:marTop w:val="0"/>
      <w:marBottom w:val="0"/>
      <w:divBdr>
        <w:top w:val="none" w:sz="0" w:space="0" w:color="auto"/>
        <w:left w:val="none" w:sz="0" w:space="0" w:color="auto"/>
        <w:bottom w:val="none" w:sz="0" w:space="0" w:color="auto"/>
        <w:right w:val="none" w:sz="0" w:space="0" w:color="auto"/>
      </w:divBdr>
    </w:div>
    <w:div w:id="559445256">
      <w:bodyDiv w:val="1"/>
      <w:marLeft w:val="0"/>
      <w:marRight w:val="0"/>
      <w:marTop w:val="0"/>
      <w:marBottom w:val="0"/>
      <w:divBdr>
        <w:top w:val="none" w:sz="0" w:space="0" w:color="auto"/>
        <w:left w:val="none" w:sz="0" w:space="0" w:color="auto"/>
        <w:bottom w:val="none" w:sz="0" w:space="0" w:color="auto"/>
        <w:right w:val="none" w:sz="0" w:space="0" w:color="auto"/>
      </w:divBdr>
    </w:div>
    <w:div w:id="574050163">
      <w:bodyDiv w:val="1"/>
      <w:marLeft w:val="0"/>
      <w:marRight w:val="0"/>
      <w:marTop w:val="0"/>
      <w:marBottom w:val="0"/>
      <w:divBdr>
        <w:top w:val="none" w:sz="0" w:space="0" w:color="auto"/>
        <w:left w:val="none" w:sz="0" w:space="0" w:color="auto"/>
        <w:bottom w:val="none" w:sz="0" w:space="0" w:color="auto"/>
        <w:right w:val="none" w:sz="0" w:space="0" w:color="auto"/>
      </w:divBdr>
    </w:div>
    <w:div w:id="600994770">
      <w:bodyDiv w:val="1"/>
      <w:marLeft w:val="0"/>
      <w:marRight w:val="0"/>
      <w:marTop w:val="0"/>
      <w:marBottom w:val="0"/>
      <w:divBdr>
        <w:top w:val="none" w:sz="0" w:space="0" w:color="auto"/>
        <w:left w:val="none" w:sz="0" w:space="0" w:color="auto"/>
        <w:bottom w:val="none" w:sz="0" w:space="0" w:color="auto"/>
        <w:right w:val="none" w:sz="0" w:space="0" w:color="auto"/>
      </w:divBdr>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32833250">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683946136">
      <w:bodyDiv w:val="1"/>
      <w:marLeft w:val="0"/>
      <w:marRight w:val="0"/>
      <w:marTop w:val="0"/>
      <w:marBottom w:val="0"/>
      <w:divBdr>
        <w:top w:val="none" w:sz="0" w:space="0" w:color="auto"/>
        <w:left w:val="none" w:sz="0" w:space="0" w:color="auto"/>
        <w:bottom w:val="none" w:sz="0" w:space="0" w:color="auto"/>
        <w:right w:val="none" w:sz="0" w:space="0" w:color="auto"/>
      </w:divBdr>
    </w:div>
    <w:div w:id="709845220">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05">
      <w:bodyDiv w:val="1"/>
      <w:marLeft w:val="0"/>
      <w:marRight w:val="0"/>
      <w:marTop w:val="0"/>
      <w:marBottom w:val="0"/>
      <w:divBdr>
        <w:top w:val="none" w:sz="0" w:space="0" w:color="auto"/>
        <w:left w:val="none" w:sz="0" w:space="0" w:color="auto"/>
        <w:bottom w:val="none" w:sz="0" w:space="0" w:color="auto"/>
        <w:right w:val="none" w:sz="0" w:space="0" w:color="auto"/>
      </w:divBdr>
    </w:div>
    <w:div w:id="759522148">
      <w:bodyDiv w:val="1"/>
      <w:marLeft w:val="0"/>
      <w:marRight w:val="0"/>
      <w:marTop w:val="0"/>
      <w:marBottom w:val="0"/>
      <w:divBdr>
        <w:top w:val="none" w:sz="0" w:space="0" w:color="auto"/>
        <w:left w:val="none" w:sz="0" w:space="0" w:color="auto"/>
        <w:bottom w:val="none" w:sz="0" w:space="0" w:color="auto"/>
        <w:right w:val="none" w:sz="0" w:space="0" w:color="auto"/>
      </w:divBdr>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884683418">
      <w:bodyDiv w:val="1"/>
      <w:marLeft w:val="0"/>
      <w:marRight w:val="0"/>
      <w:marTop w:val="0"/>
      <w:marBottom w:val="0"/>
      <w:divBdr>
        <w:top w:val="none" w:sz="0" w:space="0" w:color="auto"/>
        <w:left w:val="none" w:sz="0" w:space="0" w:color="auto"/>
        <w:bottom w:val="none" w:sz="0" w:space="0" w:color="auto"/>
        <w:right w:val="none" w:sz="0" w:space="0" w:color="auto"/>
      </w:divBdr>
    </w:div>
    <w:div w:id="886602565">
      <w:bodyDiv w:val="1"/>
      <w:marLeft w:val="0"/>
      <w:marRight w:val="0"/>
      <w:marTop w:val="0"/>
      <w:marBottom w:val="0"/>
      <w:divBdr>
        <w:top w:val="none" w:sz="0" w:space="0" w:color="auto"/>
        <w:left w:val="none" w:sz="0" w:space="0" w:color="auto"/>
        <w:bottom w:val="none" w:sz="0" w:space="0" w:color="auto"/>
        <w:right w:val="none" w:sz="0" w:space="0" w:color="auto"/>
      </w:divBdr>
    </w:div>
    <w:div w:id="897319281">
      <w:bodyDiv w:val="1"/>
      <w:marLeft w:val="0"/>
      <w:marRight w:val="0"/>
      <w:marTop w:val="0"/>
      <w:marBottom w:val="0"/>
      <w:divBdr>
        <w:top w:val="none" w:sz="0" w:space="0" w:color="auto"/>
        <w:left w:val="none" w:sz="0" w:space="0" w:color="auto"/>
        <w:bottom w:val="none" w:sz="0" w:space="0" w:color="auto"/>
        <w:right w:val="none" w:sz="0" w:space="0" w:color="auto"/>
      </w:divBdr>
      <w:divsChild>
        <w:div w:id="916282211">
          <w:marLeft w:val="0"/>
          <w:marRight w:val="0"/>
          <w:marTop w:val="0"/>
          <w:marBottom w:val="0"/>
          <w:divBdr>
            <w:top w:val="none" w:sz="0" w:space="0" w:color="auto"/>
            <w:left w:val="none" w:sz="0" w:space="0" w:color="auto"/>
            <w:bottom w:val="none" w:sz="0" w:space="0" w:color="auto"/>
            <w:right w:val="none" w:sz="0" w:space="0" w:color="auto"/>
          </w:divBdr>
          <w:divsChild>
            <w:div w:id="535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3156">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29434580">
      <w:bodyDiv w:val="1"/>
      <w:marLeft w:val="0"/>
      <w:marRight w:val="0"/>
      <w:marTop w:val="0"/>
      <w:marBottom w:val="0"/>
      <w:divBdr>
        <w:top w:val="none" w:sz="0" w:space="0" w:color="auto"/>
        <w:left w:val="none" w:sz="0" w:space="0" w:color="auto"/>
        <w:bottom w:val="none" w:sz="0" w:space="0" w:color="auto"/>
        <w:right w:val="none" w:sz="0" w:space="0" w:color="auto"/>
      </w:divBdr>
    </w:div>
    <w:div w:id="929851240">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998732503">
      <w:bodyDiv w:val="1"/>
      <w:marLeft w:val="0"/>
      <w:marRight w:val="0"/>
      <w:marTop w:val="0"/>
      <w:marBottom w:val="0"/>
      <w:divBdr>
        <w:top w:val="none" w:sz="0" w:space="0" w:color="auto"/>
        <w:left w:val="none" w:sz="0" w:space="0" w:color="auto"/>
        <w:bottom w:val="none" w:sz="0" w:space="0" w:color="auto"/>
        <w:right w:val="none" w:sz="0" w:space="0" w:color="auto"/>
      </w:divBdr>
      <w:divsChild>
        <w:div w:id="1413627287">
          <w:marLeft w:val="0"/>
          <w:marRight w:val="0"/>
          <w:marTop w:val="0"/>
          <w:marBottom w:val="0"/>
          <w:divBdr>
            <w:top w:val="none" w:sz="0" w:space="0" w:color="auto"/>
            <w:left w:val="none" w:sz="0" w:space="0" w:color="auto"/>
            <w:bottom w:val="none" w:sz="0" w:space="0" w:color="auto"/>
            <w:right w:val="none" w:sz="0" w:space="0" w:color="auto"/>
          </w:divBdr>
          <w:divsChild>
            <w:div w:id="17026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7655">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53583024">
      <w:bodyDiv w:val="1"/>
      <w:marLeft w:val="0"/>
      <w:marRight w:val="0"/>
      <w:marTop w:val="0"/>
      <w:marBottom w:val="0"/>
      <w:divBdr>
        <w:top w:val="none" w:sz="0" w:space="0" w:color="auto"/>
        <w:left w:val="none" w:sz="0" w:space="0" w:color="auto"/>
        <w:bottom w:val="none" w:sz="0" w:space="0" w:color="auto"/>
        <w:right w:val="none" w:sz="0" w:space="0" w:color="auto"/>
      </w:divBdr>
    </w:div>
    <w:div w:id="1059205457">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2270">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02148295">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2430">
      <w:bodyDiv w:val="1"/>
      <w:marLeft w:val="0"/>
      <w:marRight w:val="0"/>
      <w:marTop w:val="0"/>
      <w:marBottom w:val="0"/>
      <w:divBdr>
        <w:top w:val="none" w:sz="0" w:space="0" w:color="auto"/>
        <w:left w:val="none" w:sz="0" w:space="0" w:color="auto"/>
        <w:bottom w:val="none" w:sz="0" w:space="0" w:color="auto"/>
        <w:right w:val="none" w:sz="0" w:space="0" w:color="auto"/>
      </w:divBdr>
    </w:div>
    <w:div w:id="1169716473">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108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08">
          <w:marLeft w:val="0"/>
          <w:marRight w:val="0"/>
          <w:marTop w:val="0"/>
          <w:marBottom w:val="0"/>
          <w:divBdr>
            <w:top w:val="none" w:sz="0" w:space="0" w:color="auto"/>
            <w:left w:val="none" w:sz="0" w:space="0" w:color="auto"/>
            <w:bottom w:val="none" w:sz="0" w:space="0" w:color="auto"/>
            <w:right w:val="none" w:sz="0" w:space="0" w:color="auto"/>
          </w:divBdr>
          <w:divsChild>
            <w:div w:id="16527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28051160">
      <w:bodyDiv w:val="1"/>
      <w:marLeft w:val="0"/>
      <w:marRight w:val="0"/>
      <w:marTop w:val="0"/>
      <w:marBottom w:val="0"/>
      <w:divBdr>
        <w:top w:val="none" w:sz="0" w:space="0" w:color="auto"/>
        <w:left w:val="none" w:sz="0" w:space="0" w:color="auto"/>
        <w:bottom w:val="none" w:sz="0" w:space="0" w:color="auto"/>
        <w:right w:val="none" w:sz="0" w:space="0" w:color="auto"/>
      </w:divBdr>
    </w:div>
    <w:div w:id="1339114755">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95">
      <w:bodyDiv w:val="1"/>
      <w:marLeft w:val="0"/>
      <w:marRight w:val="0"/>
      <w:marTop w:val="0"/>
      <w:marBottom w:val="0"/>
      <w:divBdr>
        <w:top w:val="none" w:sz="0" w:space="0" w:color="auto"/>
        <w:left w:val="none" w:sz="0" w:space="0" w:color="auto"/>
        <w:bottom w:val="none" w:sz="0" w:space="0" w:color="auto"/>
        <w:right w:val="none" w:sz="0" w:space="0" w:color="auto"/>
      </w:divBdr>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379628737">
      <w:bodyDiv w:val="1"/>
      <w:marLeft w:val="0"/>
      <w:marRight w:val="0"/>
      <w:marTop w:val="0"/>
      <w:marBottom w:val="0"/>
      <w:divBdr>
        <w:top w:val="none" w:sz="0" w:space="0" w:color="auto"/>
        <w:left w:val="none" w:sz="0" w:space="0" w:color="auto"/>
        <w:bottom w:val="none" w:sz="0" w:space="0" w:color="auto"/>
        <w:right w:val="none" w:sz="0" w:space="0" w:color="auto"/>
      </w:divBdr>
    </w:div>
    <w:div w:id="1404259931">
      <w:bodyDiv w:val="1"/>
      <w:marLeft w:val="0"/>
      <w:marRight w:val="0"/>
      <w:marTop w:val="0"/>
      <w:marBottom w:val="0"/>
      <w:divBdr>
        <w:top w:val="none" w:sz="0" w:space="0" w:color="auto"/>
        <w:left w:val="none" w:sz="0" w:space="0" w:color="auto"/>
        <w:bottom w:val="none" w:sz="0" w:space="0" w:color="auto"/>
        <w:right w:val="none" w:sz="0" w:space="0" w:color="auto"/>
      </w:divBdr>
    </w:div>
    <w:div w:id="1409693030">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0794">
      <w:bodyDiv w:val="1"/>
      <w:marLeft w:val="0"/>
      <w:marRight w:val="0"/>
      <w:marTop w:val="0"/>
      <w:marBottom w:val="0"/>
      <w:divBdr>
        <w:top w:val="none" w:sz="0" w:space="0" w:color="auto"/>
        <w:left w:val="none" w:sz="0" w:space="0" w:color="auto"/>
        <w:bottom w:val="none" w:sz="0" w:space="0" w:color="auto"/>
        <w:right w:val="none" w:sz="0" w:space="0" w:color="auto"/>
      </w:divBdr>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882">
      <w:bodyDiv w:val="1"/>
      <w:marLeft w:val="0"/>
      <w:marRight w:val="0"/>
      <w:marTop w:val="0"/>
      <w:marBottom w:val="0"/>
      <w:divBdr>
        <w:top w:val="none" w:sz="0" w:space="0" w:color="auto"/>
        <w:left w:val="none" w:sz="0" w:space="0" w:color="auto"/>
        <w:bottom w:val="none" w:sz="0" w:space="0" w:color="auto"/>
        <w:right w:val="none" w:sz="0" w:space="0" w:color="auto"/>
      </w:divBdr>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1236427">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9759">
      <w:bodyDiv w:val="1"/>
      <w:marLeft w:val="0"/>
      <w:marRight w:val="0"/>
      <w:marTop w:val="0"/>
      <w:marBottom w:val="0"/>
      <w:divBdr>
        <w:top w:val="none" w:sz="0" w:space="0" w:color="auto"/>
        <w:left w:val="none" w:sz="0" w:space="0" w:color="auto"/>
        <w:bottom w:val="none" w:sz="0" w:space="0" w:color="auto"/>
        <w:right w:val="none" w:sz="0" w:space="0" w:color="auto"/>
      </w:divBdr>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688368207">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7302">
      <w:bodyDiv w:val="1"/>
      <w:marLeft w:val="0"/>
      <w:marRight w:val="0"/>
      <w:marTop w:val="0"/>
      <w:marBottom w:val="0"/>
      <w:divBdr>
        <w:top w:val="none" w:sz="0" w:space="0" w:color="auto"/>
        <w:left w:val="none" w:sz="0" w:space="0" w:color="auto"/>
        <w:bottom w:val="none" w:sz="0" w:space="0" w:color="auto"/>
        <w:right w:val="none" w:sz="0" w:space="0" w:color="auto"/>
      </w:divBdr>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887180270">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1985964430">
      <w:bodyDiv w:val="1"/>
      <w:marLeft w:val="0"/>
      <w:marRight w:val="0"/>
      <w:marTop w:val="0"/>
      <w:marBottom w:val="0"/>
      <w:divBdr>
        <w:top w:val="none" w:sz="0" w:space="0" w:color="auto"/>
        <w:left w:val="none" w:sz="0" w:space="0" w:color="auto"/>
        <w:bottom w:val="none" w:sz="0" w:space="0" w:color="auto"/>
        <w:right w:val="none" w:sz="0" w:space="0" w:color="auto"/>
      </w:divBdr>
      <w:divsChild>
        <w:div w:id="27534945">
          <w:marLeft w:val="0"/>
          <w:marRight w:val="0"/>
          <w:marTop w:val="0"/>
          <w:marBottom w:val="0"/>
          <w:divBdr>
            <w:top w:val="none" w:sz="0" w:space="0" w:color="auto"/>
            <w:left w:val="none" w:sz="0" w:space="0" w:color="auto"/>
            <w:bottom w:val="none" w:sz="0" w:space="0" w:color="auto"/>
            <w:right w:val="none" w:sz="0" w:space="0" w:color="auto"/>
          </w:divBdr>
          <w:divsChild>
            <w:div w:id="773402641">
              <w:marLeft w:val="0"/>
              <w:marRight w:val="0"/>
              <w:marTop w:val="0"/>
              <w:marBottom w:val="0"/>
              <w:divBdr>
                <w:top w:val="none" w:sz="0" w:space="0" w:color="auto"/>
                <w:left w:val="none" w:sz="0" w:space="0" w:color="auto"/>
                <w:bottom w:val="none" w:sz="0" w:space="0" w:color="auto"/>
                <w:right w:val="none" w:sz="0" w:space="0" w:color="auto"/>
              </w:divBdr>
            </w:div>
          </w:divsChild>
        </w:div>
        <w:div w:id="2035617573">
          <w:marLeft w:val="0"/>
          <w:marRight w:val="0"/>
          <w:marTop w:val="0"/>
          <w:marBottom w:val="0"/>
          <w:divBdr>
            <w:top w:val="none" w:sz="0" w:space="0" w:color="auto"/>
            <w:left w:val="none" w:sz="0" w:space="0" w:color="auto"/>
            <w:bottom w:val="none" w:sz="0" w:space="0" w:color="auto"/>
            <w:right w:val="none" w:sz="0" w:space="0" w:color="auto"/>
          </w:divBdr>
          <w:divsChild>
            <w:div w:id="16017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4590">
      <w:bodyDiv w:val="1"/>
      <w:marLeft w:val="0"/>
      <w:marRight w:val="0"/>
      <w:marTop w:val="0"/>
      <w:marBottom w:val="0"/>
      <w:divBdr>
        <w:top w:val="none" w:sz="0" w:space="0" w:color="auto"/>
        <w:left w:val="none" w:sz="0" w:space="0" w:color="auto"/>
        <w:bottom w:val="none" w:sz="0" w:space="0" w:color="auto"/>
        <w:right w:val="none" w:sz="0" w:space="0" w:color="auto"/>
      </w:divBdr>
    </w:div>
    <w:div w:id="2015496992">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71728330">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47478">
      <w:bodyDiv w:val="1"/>
      <w:marLeft w:val="0"/>
      <w:marRight w:val="0"/>
      <w:marTop w:val="0"/>
      <w:marBottom w:val="0"/>
      <w:divBdr>
        <w:top w:val="none" w:sz="0" w:space="0" w:color="auto"/>
        <w:left w:val="none" w:sz="0" w:space="0" w:color="auto"/>
        <w:bottom w:val="none" w:sz="0" w:space="0" w:color="auto"/>
        <w:right w:val="none" w:sz="0" w:space="0" w:color="auto"/>
      </w:divBdr>
    </w:div>
    <w:div w:id="2118328770">
      <w:bodyDiv w:val="1"/>
      <w:marLeft w:val="0"/>
      <w:marRight w:val="0"/>
      <w:marTop w:val="0"/>
      <w:marBottom w:val="0"/>
      <w:divBdr>
        <w:top w:val="none" w:sz="0" w:space="0" w:color="auto"/>
        <w:left w:val="none" w:sz="0" w:space="0" w:color="auto"/>
        <w:bottom w:val="none" w:sz="0" w:space="0" w:color="auto"/>
        <w:right w:val="none" w:sz="0" w:space="0" w:color="auto"/>
      </w:divBdr>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n18092226" TargetMode="External"/><Relationship Id="rId13" Type="http://schemas.openxmlformats.org/officeDocument/2006/relationships/hyperlink" Target="https://www.scopus.com/record/display.uri?eid=2-s2.0-85205226276&amp;origin=resultslist&amp;sort=plf-f&amp;src=s&amp;sid=85a9d63cb40cf6f368424b81546ca551&amp;sot=anl&amp;sdt=aut&amp;s=AU-ID%28%22Urmashev%2C+Baydaulet+A.%22+59167326900%29&amp;sl=43&amp;sessionSearchId=85a9d63cb40cf6f368424b81546ca551&amp;relpos=2" TargetMode="External"/><Relationship Id="rId18" Type="http://schemas.openxmlformats.org/officeDocument/2006/relationships/hyperlink" Target="https://www.scopus.com/record/display.uri?eid=2-s2.0-85196704756&amp;origin=resultslist&amp;sort=plf-f&amp;src=s&amp;sid=30a2ded90ae62d09b771b7f8752501ae&amp;sot=anl&amp;sdt=aut&amp;s=AU-ID%28%22Urmashev%2C+Baydaulet+A.%22+59167326900%29&amp;sl=43&amp;sessionSearchId=30a2ded90ae62d09b771b7f8752501ae&amp;relpos=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aidaulet.urmashev@kaznu.kz" TargetMode="External"/><Relationship Id="rId7" Type="http://schemas.openxmlformats.org/officeDocument/2006/relationships/endnotes" Target="endnotes.xml"/><Relationship Id="rId12" Type="http://schemas.openxmlformats.org/officeDocument/2006/relationships/hyperlink" Target="https://link.springer.com/article/10.1007/s12209-024-00415-z?utm_source=getftr&amp;utm_medium=getftr&amp;utm_campaign=getftr_pilot&amp;getft_integrator=scopus" TargetMode="External"/><Relationship Id="rId17" Type="http://schemas.openxmlformats.org/officeDocument/2006/relationships/hyperlink" Target="https://doi.org/10.46300/9104.2024.18.1" TargetMode="External"/><Relationship Id="rId25" Type="http://schemas.openxmlformats.org/officeDocument/2006/relationships/hyperlink" Target="https://journal.neark.kz/issledovanie-korrektnosti-zadachi-koshi-dlya-uravneniya-gelmgolcza/" TargetMode="External"/><Relationship Id="rId2" Type="http://schemas.openxmlformats.org/officeDocument/2006/relationships/numbering" Target="numbering.xml"/><Relationship Id="rId16" Type="http://schemas.openxmlformats.org/officeDocument/2006/relationships/hyperlink" Target="https://www.scopus.com/record/display.uri?eid=2-s2.0-85196704756&amp;origin=resultslist&amp;sort=plf-f&amp;src=s&amp;sid=30a2ded90ae62d09b771b7f8752501ae&amp;sot=anl&amp;sdt=aut&amp;s=AU-ID%28%22Urmashev%2C+Baydaulet+A.%22+59167326900%29&amp;sl=43&amp;sessionSearchId=30a2ded90ae62d09b771b7f8752501ae&amp;relpos=4" TargetMode="External"/><Relationship Id="rId20" Type="http://schemas.openxmlformats.org/officeDocument/2006/relationships/hyperlink" Target="https://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cord/display.uri?eid=2-s2.0-85214812632&amp;origin=resultslist&amp;sort=plf-f&amp;src=s&amp;sid=85a9d63cb40cf6f368424b81546ca551&amp;sot=anl&amp;sdt=aut&amp;s=AU-ID%28%22Urmashev%2C+Baydaulet+A.%22+59167326900%29&amp;sl=43&amp;sessionSearchId=85a9d63cb40cf6f368424b81546ca551&amp;relpos=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opus.com/record/display.uri?eid=2-s2.0-85109163956&amp;origin=resultslist" TargetMode="External"/><Relationship Id="rId23" Type="http://schemas.openxmlformats.org/officeDocument/2006/relationships/hyperlink" Target="https://www.scopus.com/sourceid/7200153124?origin=resultslist" TargetMode="External"/><Relationship Id="rId28" Type="http://schemas.openxmlformats.org/officeDocument/2006/relationships/theme" Target="theme/theme1.xml"/><Relationship Id="rId10" Type="http://schemas.openxmlformats.org/officeDocument/2006/relationships/hyperlink" Target="http://dx.doi.org/10.30919/es1296" TargetMode="External"/><Relationship Id="rId19" Type="http://schemas.openxmlformats.org/officeDocument/2006/relationships/hyperlink" Target="https://doi.org/10.18280/mmep.080318" TargetMode="External"/><Relationship Id="rId4" Type="http://schemas.openxmlformats.org/officeDocument/2006/relationships/settings" Target="settings.xml"/><Relationship Id="rId9" Type="http://schemas.openxmlformats.org/officeDocument/2006/relationships/hyperlink" Target="https://www.scopus.com/record/display.uri?eid=2-s2.0-85191019849&amp;origin=resultslist" TargetMode="External"/><Relationship Id="rId14" Type="http://schemas.openxmlformats.org/officeDocument/2006/relationships/hyperlink" Target="https://doi.org/10.18280/mmep.080318" TargetMode="External"/><Relationship Id="rId22" Type="http://schemas.openxmlformats.org/officeDocument/2006/relationships/hyperlink" Target="https://www.scopus.com/sourceid/7200153124?origin=resultslis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36BF-C29F-4DB1-94D5-94CB242C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2984</Words>
  <Characters>17013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Урмашев Байдаулет</cp:lastModifiedBy>
  <cp:revision>8</cp:revision>
  <cp:lastPrinted>2025-06-02T10:43:00Z</cp:lastPrinted>
  <dcterms:created xsi:type="dcterms:W3CDTF">2025-05-31T08:20:00Z</dcterms:created>
  <dcterms:modified xsi:type="dcterms:W3CDTF">2025-06-02T10:43:00Z</dcterms:modified>
</cp:coreProperties>
</file>